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8"/>
        <w:gridCol w:w="5280"/>
      </w:tblGrid>
      <w:tr w:rsidR="00D806D6" w14:paraId="7EBAD088" w14:textId="77777777" w:rsidTr="006C114C">
        <w:trPr>
          <w:trHeight w:val="254"/>
        </w:trPr>
        <w:tc>
          <w:tcPr>
            <w:tcW w:w="3228" w:type="dxa"/>
            <w:tcBorders>
              <w:top w:val="nil"/>
              <w:left w:val="nil"/>
              <w:bottom w:val="nil"/>
              <w:right w:val="nil"/>
            </w:tcBorders>
          </w:tcPr>
          <w:p w14:paraId="6C7801F6" w14:textId="77777777" w:rsidR="006C114C" w:rsidRPr="00C97E3E" w:rsidRDefault="006C114C" w:rsidP="006C114C">
            <w:pPr>
              <w:rPr>
                <w:rFonts w:eastAsia="Times New Roman"/>
                <w:b/>
                <w:sz w:val="36"/>
                <w:szCs w:val="36"/>
              </w:rPr>
            </w:pPr>
            <w:r w:rsidRPr="00C97E3E">
              <w:rPr>
                <w:rFonts w:eastAsia="Times New Roman"/>
                <w:sz w:val="22"/>
                <w:szCs w:val="22"/>
              </w:rPr>
              <w:t>Код ОКП   4861</w:t>
            </w:r>
          </w:p>
          <w:p w14:paraId="52F01F4B" w14:textId="77777777" w:rsidR="00D806D6" w:rsidRPr="00C97E3E" w:rsidRDefault="00D806D6" w:rsidP="005048A5">
            <w:pPr>
              <w:rPr>
                <w:rFonts w:eastAsia="Times New Roman"/>
                <w:b/>
              </w:rPr>
            </w:pPr>
          </w:p>
        </w:tc>
        <w:tc>
          <w:tcPr>
            <w:tcW w:w="5280" w:type="dxa"/>
            <w:tcBorders>
              <w:top w:val="nil"/>
              <w:left w:val="nil"/>
              <w:bottom w:val="nil"/>
              <w:right w:val="nil"/>
            </w:tcBorders>
          </w:tcPr>
          <w:p w14:paraId="60ED73DC" w14:textId="77777777" w:rsidR="00D806D6" w:rsidRPr="00C97E3E" w:rsidRDefault="00D806D6" w:rsidP="005048A5">
            <w:pPr>
              <w:rPr>
                <w:rFonts w:eastAsia="Times New Roman"/>
                <w:b/>
                <w:sz w:val="28"/>
                <w:szCs w:val="28"/>
              </w:rPr>
            </w:pPr>
          </w:p>
          <w:p w14:paraId="1082A32E" w14:textId="77777777" w:rsidR="00D806D6" w:rsidRPr="00C97E3E" w:rsidRDefault="00D806D6" w:rsidP="005048A5">
            <w:pPr>
              <w:rPr>
                <w:rFonts w:eastAsia="Times New Roman"/>
                <w:b/>
              </w:rPr>
            </w:pPr>
          </w:p>
        </w:tc>
      </w:tr>
      <w:tr w:rsidR="00D806D6" w14:paraId="019E6B31" w14:textId="77777777" w:rsidTr="006C114C">
        <w:trPr>
          <w:trHeight w:val="579"/>
        </w:trPr>
        <w:tc>
          <w:tcPr>
            <w:tcW w:w="3228" w:type="dxa"/>
            <w:tcBorders>
              <w:top w:val="nil"/>
              <w:left w:val="nil"/>
              <w:bottom w:val="nil"/>
              <w:right w:val="nil"/>
            </w:tcBorders>
          </w:tcPr>
          <w:p w14:paraId="5FDEF3C8" w14:textId="77777777" w:rsidR="00D806D6" w:rsidRPr="00C97E3E" w:rsidRDefault="006C114C" w:rsidP="006C114C">
            <w:pPr>
              <w:jc w:val="right"/>
              <w:rPr>
                <w:rFonts w:eastAsia="Times New Roman"/>
                <w:b/>
              </w:rPr>
            </w:pPr>
            <w:r>
              <w:rPr>
                <w:rFonts w:ascii="Calibri" w:eastAsia="Times New Roman" w:hAnsi="Calibri"/>
                <w:b/>
                <w:noProof/>
                <w:sz w:val="22"/>
                <w:szCs w:val="22"/>
              </w:rPr>
              <w:drawing>
                <wp:inline distT="0" distB="0" distL="0" distR="0" wp14:anchorId="76E2B056" wp14:editId="7193C162">
                  <wp:extent cx="676275" cy="676275"/>
                  <wp:effectExtent l="19050" t="0" r="9525"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cstate="print"/>
                          <a:srcRect/>
                          <a:stretch>
                            <a:fillRect/>
                          </a:stretch>
                        </pic:blipFill>
                        <pic:spPr bwMode="auto">
                          <a:xfrm>
                            <a:off x="0" y="0"/>
                            <a:ext cx="676275" cy="676275"/>
                          </a:xfrm>
                          <a:prstGeom prst="rect">
                            <a:avLst/>
                          </a:prstGeom>
                          <a:noFill/>
                          <a:ln w="9525">
                            <a:noFill/>
                            <a:miter lim="800000"/>
                            <a:headEnd/>
                            <a:tailEnd/>
                          </a:ln>
                        </pic:spPr>
                      </pic:pic>
                    </a:graphicData>
                  </a:graphic>
                </wp:inline>
              </w:drawing>
            </w:r>
          </w:p>
        </w:tc>
        <w:tc>
          <w:tcPr>
            <w:tcW w:w="5280" w:type="dxa"/>
            <w:tcBorders>
              <w:top w:val="nil"/>
              <w:left w:val="nil"/>
              <w:bottom w:val="nil"/>
              <w:right w:val="nil"/>
            </w:tcBorders>
            <w:vAlign w:val="center"/>
          </w:tcPr>
          <w:p w14:paraId="073B1B99" w14:textId="38827AE4" w:rsidR="00D806D6" w:rsidRPr="006C114C" w:rsidRDefault="006C114C" w:rsidP="00624955">
            <w:pPr>
              <w:rPr>
                <w:lang w:val="en-US"/>
              </w:rPr>
            </w:pPr>
            <w:r w:rsidRPr="00624955">
              <w:rPr>
                <w:rFonts w:eastAsia="Times New Roman"/>
                <w:b/>
                <w:sz w:val="36"/>
                <w:szCs w:val="28"/>
              </w:rPr>
              <w:t>ООО</w:t>
            </w:r>
            <w:r w:rsidR="001C1F65">
              <w:rPr>
                <w:rFonts w:eastAsia="Times New Roman"/>
                <w:b/>
                <w:sz w:val="36"/>
                <w:szCs w:val="28"/>
              </w:rPr>
              <w:t xml:space="preserve"> ПП</w:t>
            </w:r>
            <w:r w:rsidRPr="00624955">
              <w:rPr>
                <w:rFonts w:eastAsia="Times New Roman"/>
                <w:b/>
                <w:sz w:val="36"/>
                <w:szCs w:val="28"/>
              </w:rPr>
              <w:t xml:space="preserve"> "ВЕНТЗАЩИТА"</w:t>
            </w:r>
            <w:r w:rsidRPr="00624955">
              <w:rPr>
                <w:sz w:val="36"/>
                <w:vertAlign w:val="superscript"/>
              </w:rPr>
              <w:t>®</w:t>
            </w:r>
          </w:p>
        </w:tc>
      </w:tr>
    </w:tbl>
    <w:p w14:paraId="3582E987" w14:textId="77777777" w:rsidR="00D806D6" w:rsidRDefault="00D806D6" w:rsidP="00D806D6"/>
    <w:p w14:paraId="7A45B8C2" w14:textId="77777777" w:rsidR="00D806D6" w:rsidRDefault="00D806D6" w:rsidP="00D806D6">
      <w:pPr>
        <w:ind w:firstLine="540"/>
        <w:rPr>
          <w:b/>
          <w:bCs/>
          <w:sz w:val="20"/>
        </w:rPr>
      </w:pPr>
    </w:p>
    <w:p w14:paraId="5FCDD22D" w14:textId="77777777" w:rsidR="00D806D6" w:rsidRDefault="00D806D6" w:rsidP="00D806D6">
      <w:pPr>
        <w:ind w:firstLine="540"/>
        <w:rPr>
          <w:b/>
          <w:bCs/>
          <w:sz w:val="20"/>
        </w:rPr>
      </w:pPr>
    </w:p>
    <w:p w14:paraId="7604F12B" w14:textId="77777777" w:rsidR="00D806D6" w:rsidRDefault="00D806D6" w:rsidP="00D806D6">
      <w:pPr>
        <w:ind w:firstLine="540"/>
        <w:rPr>
          <w:b/>
          <w:bCs/>
          <w:sz w:val="20"/>
        </w:rPr>
      </w:pPr>
    </w:p>
    <w:p w14:paraId="36A5033F" w14:textId="77777777" w:rsidR="00D806D6" w:rsidRDefault="00D806D6" w:rsidP="00D806D6">
      <w:pPr>
        <w:ind w:firstLine="540"/>
        <w:rPr>
          <w:b/>
          <w:bCs/>
          <w:sz w:val="20"/>
        </w:rPr>
      </w:pPr>
    </w:p>
    <w:p w14:paraId="737A4ED7" w14:textId="77777777" w:rsidR="00D806D6" w:rsidRDefault="00D806D6" w:rsidP="00D806D6">
      <w:pPr>
        <w:ind w:firstLine="540"/>
        <w:rPr>
          <w:b/>
          <w:bCs/>
          <w:sz w:val="20"/>
        </w:rPr>
      </w:pPr>
    </w:p>
    <w:p w14:paraId="362F8ED5" w14:textId="77777777" w:rsidR="00D806D6" w:rsidRDefault="00D806D6" w:rsidP="00D806D6">
      <w:pPr>
        <w:ind w:firstLine="540"/>
        <w:rPr>
          <w:b/>
          <w:bCs/>
          <w:sz w:val="20"/>
        </w:rPr>
      </w:pPr>
    </w:p>
    <w:p w14:paraId="59875D9D" w14:textId="77777777" w:rsidR="00D806D6" w:rsidRDefault="00D806D6" w:rsidP="00D806D6">
      <w:pPr>
        <w:ind w:firstLine="540"/>
        <w:rPr>
          <w:b/>
          <w:bCs/>
          <w:sz w:val="20"/>
        </w:rPr>
      </w:pPr>
    </w:p>
    <w:p w14:paraId="391F40E1" w14:textId="77777777" w:rsidR="00D806D6" w:rsidRDefault="00D806D6" w:rsidP="00D806D6">
      <w:pPr>
        <w:ind w:firstLine="540"/>
        <w:rPr>
          <w:b/>
          <w:bCs/>
          <w:sz w:val="20"/>
        </w:rPr>
      </w:pPr>
    </w:p>
    <w:p w14:paraId="7F08C057" w14:textId="77777777" w:rsidR="00D806D6" w:rsidRDefault="00D806D6" w:rsidP="00D806D6">
      <w:pPr>
        <w:ind w:firstLine="540"/>
        <w:rPr>
          <w:b/>
          <w:bCs/>
          <w:sz w:val="20"/>
        </w:rPr>
      </w:pPr>
    </w:p>
    <w:p w14:paraId="0DC7CA30" w14:textId="77777777" w:rsidR="00D806D6" w:rsidRDefault="00D806D6" w:rsidP="00D806D6">
      <w:pPr>
        <w:ind w:firstLine="540"/>
        <w:rPr>
          <w:b/>
          <w:bCs/>
          <w:sz w:val="20"/>
        </w:rPr>
      </w:pPr>
    </w:p>
    <w:p w14:paraId="44A43B39" w14:textId="77777777" w:rsidR="00D806D6" w:rsidRDefault="00D806D6" w:rsidP="00D806D6">
      <w:pPr>
        <w:ind w:firstLine="540"/>
        <w:rPr>
          <w:b/>
          <w:bCs/>
          <w:sz w:val="20"/>
        </w:rPr>
      </w:pPr>
    </w:p>
    <w:p w14:paraId="6B80E4DA" w14:textId="77777777" w:rsidR="00D806D6" w:rsidRDefault="00D806D6" w:rsidP="00D806D6">
      <w:pPr>
        <w:ind w:firstLine="540"/>
        <w:rPr>
          <w:b/>
          <w:bCs/>
          <w:sz w:val="20"/>
        </w:rPr>
      </w:pPr>
    </w:p>
    <w:p w14:paraId="4AD875A8" w14:textId="77777777" w:rsidR="00C647A6" w:rsidRDefault="00C647A6" w:rsidP="00C647A6">
      <w:pPr>
        <w:jc w:val="center"/>
        <w:rPr>
          <w:b/>
          <w:sz w:val="48"/>
          <w:szCs w:val="48"/>
        </w:rPr>
      </w:pPr>
      <w:r w:rsidRPr="001450FB">
        <w:rPr>
          <w:b/>
          <w:sz w:val="48"/>
          <w:szCs w:val="48"/>
        </w:rPr>
        <w:t xml:space="preserve">ВЕНТИЛЯТОРЫ УДАЛЕНИЯ ДЫМА </w:t>
      </w:r>
    </w:p>
    <w:p w14:paraId="6D268E9D" w14:textId="77777777" w:rsidR="00D806D6" w:rsidRPr="00536D07" w:rsidRDefault="00C647A6" w:rsidP="00C647A6">
      <w:pPr>
        <w:jc w:val="center"/>
        <w:rPr>
          <w:b/>
          <w:sz w:val="36"/>
          <w:szCs w:val="36"/>
        </w:rPr>
      </w:pPr>
      <w:r w:rsidRPr="001450FB">
        <w:rPr>
          <w:b/>
          <w:sz w:val="48"/>
          <w:szCs w:val="48"/>
        </w:rPr>
        <w:t xml:space="preserve">СЕРИИ ВР </w:t>
      </w:r>
      <w:r>
        <w:rPr>
          <w:b/>
          <w:sz w:val="48"/>
          <w:szCs w:val="48"/>
        </w:rPr>
        <w:t>2</w:t>
      </w:r>
      <w:r w:rsidRPr="001450FB">
        <w:rPr>
          <w:b/>
          <w:sz w:val="48"/>
          <w:szCs w:val="48"/>
        </w:rPr>
        <w:t>80-</w:t>
      </w:r>
      <w:r>
        <w:rPr>
          <w:b/>
          <w:sz w:val="48"/>
          <w:szCs w:val="48"/>
        </w:rPr>
        <w:t>46-</w:t>
      </w:r>
      <w:r w:rsidRPr="001450FB">
        <w:rPr>
          <w:b/>
          <w:sz w:val="48"/>
          <w:szCs w:val="48"/>
        </w:rPr>
        <w:t>ДУ</w:t>
      </w:r>
    </w:p>
    <w:p w14:paraId="7B39FC0A" w14:textId="77777777" w:rsidR="00D806D6" w:rsidRDefault="00D806D6" w:rsidP="00D806D6">
      <w:pPr>
        <w:ind w:firstLine="540"/>
        <w:rPr>
          <w:sz w:val="20"/>
        </w:rPr>
      </w:pPr>
    </w:p>
    <w:p w14:paraId="7A87181F" w14:textId="77777777" w:rsidR="00D806D6" w:rsidRDefault="00D806D6" w:rsidP="00D806D6">
      <w:pPr>
        <w:ind w:firstLine="540"/>
        <w:rPr>
          <w:sz w:val="20"/>
        </w:rPr>
      </w:pPr>
    </w:p>
    <w:p w14:paraId="2BB54D48" w14:textId="77777777" w:rsidR="00D806D6" w:rsidRDefault="00D806D6" w:rsidP="00D806D6">
      <w:pPr>
        <w:ind w:firstLine="540"/>
        <w:rPr>
          <w:sz w:val="20"/>
        </w:rPr>
      </w:pPr>
    </w:p>
    <w:p w14:paraId="65628BE9" w14:textId="77777777" w:rsidR="00D806D6" w:rsidRDefault="00D806D6" w:rsidP="00D806D6">
      <w:pPr>
        <w:ind w:firstLine="540"/>
        <w:rPr>
          <w:sz w:val="20"/>
        </w:rPr>
      </w:pPr>
    </w:p>
    <w:p w14:paraId="109E51CC" w14:textId="77777777" w:rsidR="00891019" w:rsidRPr="00F50B6C" w:rsidRDefault="00891019" w:rsidP="00891019">
      <w:pPr>
        <w:jc w:val="center"/>
        <w:rPr>
          <w:b/>
          <w:sz w:val="40"/>
          <w:szCs w:val="36"/>
        </w:rPr>
      </w:pPr>
      <w:r w:rsidRPr="00F50B6C">
        <w:rPr>
          <w:b/>
          <w:sz w:val="40"/>
          <w:szCs w:val="36"/>
        </w:rPr>
        <w:t>Руководство по эксплуатации</w:t>
      </w:r>
    </w:p>
    <w:p w14:paraId="24B4C505" w14:textId="77777777" w:rsidR="00891019" w:rsidRPr="00F50B6C" w:rsidRDefault="00891019" w:rsidP="00891019">
      <w:pPr>
        <w:jc w:val="center"/>
        <w:rPr>
          <w:b/>
          <w:sz w:val="40"/>
          <w:szCs w:val="36"/>
        </w:rPr>
      </w:pPr>
    </w:p>
    <w:p w14:paraId="45F7165A" w14:textId="77777777" w:rsidR="00C647A6" w:rsidRPr="00C647A6" w:rsidRDefault="00C647A6" w:rsidP="00C647A6">
      <w:pPr>
        <w:jc w:val="center"/>
        <w:rPr>
          <w:b/>
          <w:sz w:val="40"/>
          <w:szCs w:val="36"/>
        </w:rPr>
      </w:pPr>
      <w:r w:rsidRPr="00C647A6">
        <w:rPr>
          <w:b/>
          <w:sz w:val="40"/>
          <w:szCs w:val="36"/>
        </w:rPr>
        <w:t>ВР 280-46-ДУ-00.000РЭ</w:t>
      </w:r>
    </w:p>
    <w:p w14:paraId="332143C0" w14:textId="77777777" w:rsidR="00D806D6" w:rsidRDefault="00D806D6" w:rsidP="00D806D6">
      <w:pPr>
        <w:ind w:firstLine="540"/>
        <w:rPr>
          <w:sz w:val="20"/>
        </w:rPr>
      </w:pPr>
    </w:p>
    <w:p w14:paraId="1E30FA6A" w14:textId="77777777" w:rsidR="00D806D6" w:rsidRPr="00F50B6C" w:rsidRDefault="00D806D6" w:rsidP="00D806D6">
      <w:pPr>
        <w:jc w:val="center"/>
        <w:rPr>
          <w:b/>
          <w:sz w:val="36"/>
          <w:szCs w:val="36"/>
        </w:rPr>
      </w:pPr>
    </w:p>
    <w:p w14:paraId="580369EE" w14:textId="77777777" w:rsidR="00891019" w:rsidRPr="00F50B6C" w:rsidRDefault="00891019" w:rsidP="00D806D6">
      <w:pPr>
        <w:jc w:val="center"/>
        <w:rPr>
          <w:b/>
          <w:sz w:val="36"/>
          <w:szCs w:val="36"/>
        </w:rPr>
      </w:pPr>
    </w:p>
    <w:p w14:paraId="1603BCDC" w14:textId="77777777" w:rsidR="00891019" w:rsidRPr="00F50B6C" w:rsidRDefault="00891019" w:rsidP="00D806D6">
      <w:pPr>
        <w:jc w:val="center"/>
        <w:rPr>
          <w:b/>
          <w:sz w:val="36"/>
          <w:szCs w:val="36"/>
        </w:rPr>
      </w:pPr>
    </w:p>
    <w:p w14:paraId="2870FEE4" w14:textId="77777777" w:rsidR="00891019" w:rsidRPr="00F50B6C" w:rsidRDefault="00891019" w:rsidP="00D806D6">
      <w:pPr>
        <w:jc w:val="center"/>
        <w:rPr>
          <w:b/>
          <w:sz w:val="36"/>
          <w:szCs w:val="36"/>
        </w:rPr>
      </w:pPr>
    </w:p>
    <w:p w14:paraId="11EF48CC" w14:textId="77777777" w:rsidR="00891019" w:rsidRPr="00F50B6C" w:rsidRDefault="00891019" w:rsidP="00D806D6">
      <w:pPr>
        <w:jc w:val="center"/>
        <w:rPr>
          <w:b/>
          <w:sz w:val="36"/>
          <w:szCs w:val="36"/>
        </w:rPr>
      </w:pPr>
    </w:p>
    <w:p w14:paraId="23C87707" w14:textId="77777777" w:rsidR="00891019" w:rsidRPr="00F50B6C" w:rsidRDefault="00891019" w:rsidP="00D806D6">
      <w:pPr>
        <w:jc w:val="center"/>
        <w:rPr>
          <w:b/>
          <w:sz w:val="36"/>
          <w:szCs w:val="36"/>
        </w:rPr>
      </w:pPr>
    </w:p>
    <w:p w14:paraId="5C8B14DE" w14:textId="77777777" w:rsidR="00891019" w:rsidRPr="00F50B6C" w:rsidRDefault="00891019" w:rsidP="00D806D6">
      <w:pPr>
        <w:jc w:val="center"/>
        <w:rPr>
          <w:b/>
          <w:sz w:val="36"/>
          <w:szCs w:val="36"/>
        </w:rPr>
      </w:pPr>
    </w:p>
    <w:p w14:paraId="5EAC73DF" w14:textId="77777777" w:rsidR="00891019" w:rsidRPr="00F50B6C" w:rsidRDefault="00891019" w:rsidP="00D806D6">
      <w:pPr>
        <w:jc w:val="center"/>
        <w:rPr>
          <w:b/>
          <w:sz w:val="36"/>
          <w:szCs w:val="36"/>
        </w:rPr>
      </w:pPr>
    </w:p>
    <w:p w14:paraId="18E60915" w14:textId="77777777" w:rsidR="00891019" w:rsidRPr="00F50B6C" w:rsidRDefault="00891019" w:rsidP="00D806D6">
      <w:pPr>
        <w:jc w:val="center"/>
        <w:rPr>
          <w:b/>
          <w:sz w:val="36"/>
          <w:szCs w:val="36"/>
        </w:rPr>
      </w:pPr>
    </w:p>
    <w:p w14:paraId="4BF720A7" w14:textId="77777777" w:rsidR="00D806D6" w:rsidRDefault="00D806D6" w:rsidP="00D806D6">
      <w:pPr>
        <w:jc w:val="center"/>
        <w:rPr>
          <w:b/>
          <w:sz w:val="36"/>
          <w:szCs w:val="36"/>
        </w:rPr>
      </w:pPr>
      <w:r>
        <w:rPr>
          <w:b/>
          <w:noProof/>
          <w:sz w:val="36"/>
          <w:szCs w:val="36"/>
        </w:rPr>
        <w:drawing>
          <wp:inline distT="0" distB="0" distL="0" distR="0" wp14:anchorId="4C6ECD67" wp14:editId="51CACB8C">
            <wp:extent cx="809625" cy="657225"/>
            <wp:effectExtent l="19050" t="0" r="952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srcRect/>
                    <a:stretch>
                      <a:fillRect/>
                    </a:stretch>
                  </pic:blipFill>
                  <pic:spPr bwMode="auto">
                    <a:xfrm>
                      <a:off x="0" y="0"/>
                      <a:ext cx="809625" cy="657225"/>
                    </a:xfrm>
                    <a:prstGeom prst="rect">
                      <a:avLst/>
                    </a:prstGeom>
                    <a:noFill/>
                    <a:ln w="9525">
                      <a:noFill/>
                      <a:miter lim="800000"/>
                      <a:headEnd/>
                      <a:tailEnd/>
                    </a:ln>
                  </pic:spPr>
                </pic:pic>
              </a:graphicData>
            </a:graphic>
          </wp:inline>
        </w:drawing>
      </w:r>
    </w:p>
    <w:p w14:paraId="62AC7F15" w14:textId="77777777" w:rsidR="00D806D6" w:rsidRDefault="00D806D6" w:rsidP="00D806D6">
      <w:pPr>
        <w:jc w:val="center"/>
        <w:rPr>
          <w:b/>
          <w:sz w:val="36"/>
          <w:szCs w:val="36"/>
        </w:rPr>
      </w:pPr>
    </w:p>
    <w:p w14:paraId="0E942F5C" w14:textId="77777777" w:rsidR="00D806D6" w:rsidRDefault="00D806D6" w:rsidP="00D806D6">
      <w:pPr>
        <w:jc w:val="center"/>
        <w:rPr>
          <w:b/>
        </w:rPr>
      </w:pPr>
      <w:r>
        <w:rPr>
          <w:b/>
        </w:rPr>
        <w:t xml:space="preserve"> Москва</w:t>
      </w:r>
    </w:p>
    <w:p w14:paraId="65E99105" w14:textId="77777777" w:rsidR="00D806D6" w:rsidRPr="00D806D6" w:rsidRDefault="00D806D6" w:rsidP="00D806D6"/>
    <w:p w14:paraId="4C6D5A49" w14:textId="77777777" w:rsidR="00D806D6" w:rsidRDefault="00D806D6" w:rsidP="00D806D6">
      <w:pPr>
        <w:ind w:firstLine="540"/>
        <w:rPr>
          <w:sz w:val="20"/>
        </w:rPr>
      </w:pPr>
      <w:r w:rsidRPr="00D806D6">
        <w:br w:type="page"/>
      </w:r>
    </w:p>
    <w:p w14:paraId="17B4F901" w14:textId="77777777" w:rsidR="007579E1" w:rsidRPr="003C6DF5" w:rsidRDefault="007579E1" w:rsidP="007579E1">
      <w:pPr>
        <w:jc w:val="center"/>
        <w:rPr>
          <w:b/>
          <w:sz w:val="28"/>
          <w:szCs w:val="18"/>
        </w:rPr>
      </w:pPr>
      <w:r w:rsidRPr="003C6DF5">
        <w:rPr>
          <w:b/>
          <w:sz w:val="28"/>
          <w:szCs w:val="18"/>
        </w:rPr>
        <w:lastRenderedPageBreak/>
        <w:t>Изготовитель</w:t>
      </w:r>
    </w:p>
    <w:p w14:paraId="14C1628C" w14:textId="77777777" w:rsidR="007579E1" w:rsidRPr="003C6DF5" w:rsidRDefault="007579E1" w:rsidP="007579E1">
      <w:pPr>
        <w:jc w:val="center"/>
        <w:rPr>
          <w:b/>
          <w:sz w:val="28"/>
          <w:szCs w:val="18"/>
        </w:rPr>
      </w:pPr>
      <w:r w:rsidRPr="003C6DF5">
        <w:rPr>
          <w:b/>
          <w:sz w:val="28"/>
          <w:szCs w:val="18"/>
        </w:rPr>
        <w:t>Россия</w:t>
      </w:r>
    </w:p>
    <w:p w14:paraId="59EE5DC3" w14:textId="77777777" w:rsidR="007579E1" w:rsidRPr="003C6DF5" w:rsidRDefault="007579E1" w:rsidP="007579E1">
      <w:pPr>
        <w:jc w:val="center"/>
        <w:rPr>
          <w:sz w:val="28"/>
          <w:szCs w:val="18"/>
        </w:rPr>
      </w:pPr>
      <w:r w:rsidRPr="003C6DF5">
        <w:rPr>
          <w:b/>
          <w:sz w:val="28"/>
          <w:szCs w:val="18"/>
        </w:rPr>
        <w:t xml:space="preserve">ООО </w:t>
      </w:r>
      <w:r>
        <w:rPr>
          <w:b/>
          <w:sz w:val="28"/>
          <w:szCs w:val="18"/>
        </w:rPr>
        <w:t xml:space="preserve">ПП </w:t>
      </w:r>
      <w:r w:rsidRPr="003C6DF5">
        <w:rPr>
          <w:b/>
          <w:sz w:val="28"/>
          <w:szCs w:val="18"/>
        </w:rPr>
        <w:t>"ВЕНТЗАЩИТА"</w:t>
      </w:r>
    </w:p>
    <w:p w14:paraId="288FF7EE" w14:textId="505FF30F" w:rsidR="007579E1" w:rsidRDefault="007579E1" w:rsidP="007579E1">
      <w:pPr>
        <w:jc w:val="center"/>
        <w:rPr>
          <w:b/>
          <w:sz w:val="28"/>
          <w:szCs w:val="18"/>
        </w:rPr>
      </w:pPr>
      <w:r w:rsidRPr="00B042A7">
        <w:rPr>
          <w:b/>
          <w:sz w:val="28"/>
          <w:szCs w:val="18"/>
        </w:rPr>
        <w:t xml:space="preserve">111141, Москва г, Плеханова </w:t>
      </w:r>
      <w:r w:rsidR="00833F6A" w:rsidRPr="00B042A7">
        <w:rPr>
          <w:b/>
          <w:sz w:val="28"/>
          <w:szCs w:val="18"/>
        </w:rPr>
        <w:t>ул.</w:t>
      </w:r>
      <w:r w:rsidRPr="00B042A7">
        <w:rPr>
          <w:b/>
          <w:sz w:val="28"/>
          <w:szCs w:val="18"/>
        </w:rPr>
        <w:t>, дом № 7, офис 27</w:t>
      </w:r>
    </w:p>
    <w:p w14:paraId="36272321" w14:textId="77777777" w:rsidR="007579E1" w:rsidRPr="001747D4" w:rsidRDefault="007579E1" w:rsidP="007579E1">
      <w:pPr>
        <w:jc w:val="center"/>
        <w:rPr>
          <w:b/>
          <w:sz w:val="28"/>
          <w:szCs w:val="18"/>
          <w:lang w:val="en-US"/>
        </w:rPr>
      </w:pPr>
      <w:r w:rsidRPr="00775954">
        <w:rPr>
          <w:b/>
          <w:sz w:val="28"/>
          <w:szCs w:val="18"/>
          <w:lang w:val="en-US"/>
        </w:rPr>
        <w:t>e</w:t>
      </w:r>
      <w:r w:rsidRPr="001747D4">
        <w:rPr>
          <w:b/>
          <w:sz w:val="28"/>
          <w:szCs w:val="18"/>
          <w:lang w:val="en-US"/>
        </w:rPr>
        <w:t>-</w:t>
      </w:r>
      <w:r w:rsidRPr="00775954">
        <w:rPr>
          <w:b/>
          <w:sz w:val="28"/>
          <w:szCs w:val="18"/>
          <w:lang w:val="en-US"/>
        </w:rPr>
        <w:t>mail</w:t>
      </w:r>
      <w:r w:rsidRPr="001747D4">
        <w:rPr>
          <w:b/>
          <w:sz w:val="28"/>
          <w:szCs w:val="18"/>
          <w:lang w:val="en-US"/>
        </w:rPr>
        <w:t xml:space="preserve">: </w:t>
      </w:r>
      <w:r>
        <w:rPr>
          <w:b/>
          <w:sz w:val="28"/>
          <w:szCs w:val="18"/>
          <w:lang w:val="en-US"/>
        </w:rPr>
        <w:t>info</w:t>
      </w:r>
      <w:r w:rsidRPr="001747D4">
        <w:rPr>
          <w:b/>
          <w:sz w:val="28"/>
          <w:szCs w:val="18"/>
          <w:lang w:val="en-US"/>
        </w:rPr>
        <w:t>@</w:t>
      </w:r>
      <w:r>
        <w:rPr>
          <w:b/>
          <w:sz w:val="28"/>
          <w:szCs w:val="18"/>
          <w:lang w:val="en-US"/>
        </w:rPr>
        <w:t>ventza.</w:t>
      </w:r>
      <w:r w:rsidRPr="00775954">
        <w:rPr>
          <w:b/>
          <w:sz w:val="28"/>
          <w:szCs w:val="18"/>
          <w:lang w:val="en-US"/>
        </w:rPr>
        <w:t>ru</w:t>
      </w:r>
    </w:p>
    <w:p w14:paraId="1A2D8AD3" w14:textId="167B6F46" w:rsidR="00D806D6" w:rsidRPr="0087334E" w:rsidRDefault="007579E1" w:rsidP="007579E1">
      <w:pPr>
        <w:ind w:firstLine="540"/>
        <w:jc w:val="center"/>
        <w:rPr>
          <w:sz w:val="28"/>
          <w:szCs w:val="28"/>
          <w:lang w:val="en-US"/>
        </w:rPr>
      </w:pPr>
      <w:r w:rsidRPr="00775954">
        <w:rPr>
          <w:b/>
          <w:sz w:val="28"/>
          <w:szCs w:val="18"/>
        </w:rPr>
        <w:t>Тел</w:t>
      </w:r>
      <w:r w:rsidRPr="001747D4">
        <w:rPr>
          <w:b/>
          <w:sz w:val="28"/>
          <w:szCs w:val="18"/>
          <w:lang w:val="en-US"/>
        </w:rPr>
        <w:t>.: +7 499 678-81-71</w:t>
      </w:r>
    </w:p>
    <w:p w14:paraId="60336E22" w14:textId="77777777" w:rsidR="00D806D6" w:rsidRPr="0087334E" w:rsidRDefault="00D806D6" w:rsidP="00D806D6">
      <w:pPr>
        <w:ind w:firstLine="540"/>
        <w:rPr>
          <w:sz w:val="28"/>
          <w:szCs w:val="28"/>
          <w:lang w:val="en-US"/>
        </w:rPr>
      </w:pPr>
    </w:p>
    <w:p w14:paraId="3014F202" w14:textId="77777777" w:rsidR="00891019" w:rsidRPr="0087334E" w:rsidRDefault="00891019" w:rsidP="00891019">
      <w:pPr>
        <w:jc w:val="center"/>
        <w:rPr>
          <w:b/>
          <w:sz w:val="22"/>
          <w:szCs w:val="22"/>
          <w:lang w:val="en-US"/>
        </w:rPr>
      </w:pPr>
    </w:p>
    <w:p w14:paraId="2E950088" w14:textId="77777777" w:rsidR="00940ED7" w:rsidRPr="0087334E" w:rsidRDefault="00940ED7" w:rsidP="00891019">
      <w:pPr>
        <w:jc w:val="center"/>
        <w:rPr>
          <w:b/>
          <w:sz w:val="22"/>
          <w:szCs w:val="22"/>
          <w:lang w:val="en-US"/>
        </w:rPr>
      </w:pPr>
    </w:p>
    <w:p w14:paraId="25423806" w14:textId="77777777" w:rsidR="00940ED7" w:rsidRPr="0087334E" w:rsidRDefault="00940ED7" w:rsidP="00891019">
      <w:pPr>
        <w:jc w:val="center"/>
        <w:rPr>
          <w:b/>
          <w:sz w:val="22"/>
          <w:szCs w:val="22"/>
          <w:lang w:val="en-US"/>
        </w:rPr>
      </w:pPr>
    </w:p>
    <w:p w14:paraId="786C171E" w14:textId="77777777" w:rsidR="00940ED7" w:rsidRPr="0087334E" w:rsidRDefault="00940ED7" w:rsidP="00891019">
      <w:pPr>
        <w:jc w:val="center"/>
        <w:rPr>
          <w:b/>
          <w:sz w:val="22"/>
          <w:szCs w:val="22"/>
          <w:lang w:val="en-US"/>
        </w:rPr>
      </w:pPr>
    </w:p>
    <w:p w14:paraId="65BFCB0A" w14:textId="77777777" w:rsidR="00940ED7" w:rsidRPr="0087334E" w:rsidRDefault="00940ED7" w:rsidP="00891019">
      <w:pPr>
        <w:jc w:val="center"/>
        <w:rPr>
          <w:b/>
          <w:sz w:val="22"/>
          <w:szCs w:val="22"/>
          <w:lang w:val="en-US"/>
        </w:rPr>
      </w:pPr>
    </w:p>
    <w:p w14:paraId="09DD2344" w14:textId="77777777" w:rsidR="00940ED7" w:rsidRPr="0087334E" w:rsidRDefault="00940ED7" w:rsidP="00891019">
      <w:pPr>
        <w:jc w:val="center"/>
        <w:rPr>
          <w:b/>
          <w:sz w:val="22"/>
          <w:szCs w:val="22"/>
          <w:lang w:val="en-US"/>
        </w:rPr>
      </w:pPr>
    </w:p>
    <w:p w14:paraId="039E9903" w14:textId="77777777" w:rsidR="00940ED7" w:rsidRPr="0087334E" w:rsidRDefault="00940ED7" w:rsidP="00891019">
      <w:pPr>
        <w:jc w:val="center"/>
        <w:rPr>
          <w:b/>
          <w:sz w:val="22"/>
          <w:szCs w:val="22"/>
          <w:lang w:val="en-US"/>
        </w:rPr>
      </w:pPr>
    </w:p>
    <w:p w14:paraId="7660A921" w14:textId="77777777" w:rsidR="00940ED7" w:rsidRPr="0087334E" w:rsidRDefault="00940ED7" w:rsidP="00891019">
      <w:pPr>
        <w:jc w:val="center"/>
        <w:rPr>
          <w:b/>
          <w:sz w:val="22"/>
          <w:szCs w:val="22"/>
          <w:lang w:val="en-US"/>
        </w:rPr>
      </w:pPr>
    </w:p>
    <w:p w14:paraId="75455B29" w14:textId="77777777" w:rsidR="00940ED7" w:rsidRPr="0087334E" w:rsidRDefault="00940ED7" w:rsidP="00891019">
      <w:pPr>
        <w:jc w:val="center"/>
        <w:rPr>
          <w:b/>
          <w:sz w:val="22"/>
          <w:szCs w:val="22"/>
          <w:lang w:val="en-US"/>
        </w:rPr>
      </w:pPr>
    </w:p>
    <w:p w14:paraId="00C71D9F" w14:textId="77777777" w:rsidR="00940ED7" w:rsidRPr="0087334E" w:rsidRDefault="00940ED7" w:rsidP="00891019">
      <w:pPr>
        <w:jc w:val="center"/>
        <w:rPr>
          <w:b/>
          <w:sz w:val="22"/>
          <w:szCs w:val="22"/>
          <w:lang w:val="en-US"/>
        </w:rPr>
      </w:pPr>
    </w:p>
    <w:p w14:paraId="71C81BA0" w14:textId="77777777" w:rsidR="00940ED7" w:rsidRPr="0087334E" w:rsidRDefault="00940ED7" w:rsidP="00891019">
      <w:pPr>
        <w:jc w:val="center"/>
        <w:rPr>
          <w:b/>
          <w:sz w:val="22"/>
          <w:szCs w:val="22"/>
          <w:lang w:val="en-US"/>
        </w:rPr>
      </w:pPr>
    </w:p>
    <w:p w14:paraId="24D8B22D" w14:textId="77777777" w:rsidR="00940ED7" w:rsidRPr="0087334E" w:rsidRDefault="00940ED7" w:rsidP="00891019">
      <w:pPr>
        <w:jc w:val="center"/>
        <w:rPr>
          <w:b/>
          <w:sz w:val="22"/>
          <w:szCs w:val="22"/>
          <w:lang w:val="en-US"/>
        </w:rPr>
      </w:pPr>
    </w:p>
    <w:p w14:paraId="283840B1" w14:textId="77777777" w:rsidR="00940ED7" w:rsidRPr="0087334E" w:rsidRDefault="00940ED7" w:rsidP="00891019">
      <w:pPr>
        <w:jc w:val="center"/>
        <w:rPr>
          <w:b/>
          <w:sz w:val="22"/>
          <w:szCs w:val="22"/>
          <w:lang w:val="en-US"/>
        </w:rPr>
      </w:pPr>
    </w:p>
    <w:p w14:paraId="11167FB3" w14:textId="77777777" w:rsidR="00940ED7" w:rsidRPr="0087334E" w:rsidRDefault="00940ED7" w:rsidP="00891019">
      <w:pPr>
        <w:jc w:val="center"/>
        <w:rPr>
          <w:b/>
          <w:sz w:val="22"/>
          <w:szCs w:val="22"/>
          <w:lang w:val="en-US"/>
        </w:rPr>
      </w:pPr>
    </w:p>
    <w:p w14:paraId="272DAEC0" w14:textId="77777777" w:rsidR="00940ED7" w:rsidRPr="0087334E" w:rsidRDefault="00940ED7" w:rsidP="00891019">
      <w:pPr>
        <w:jc w:val="center"/>
        <w:rPr>
          <w:b/>
          <w:sz w:val="22"/>
          <w:szCs w:val="22"/>
          <w:lang w:val="en-US"/>
        </w:rPr>
      </w:pPr>
    </w:p>
    <w:p w14:paraId="6C248CF8" w14:textId="77777777" w:rsidR="00940ED7" w:rsidRPr="0087334E" w:rsidRDefault="00940ED7" w:rsidP="00940ED7">
      <w:pPr>
        <w:spacing w:after="200" w:line="276" w:lineRule="auto"/>
        <w:rPr>
          <w:b/>
          <w:sz w:val="32"/>
          <w:szCs w:val="32"/>
          <w:lang w:val="en-US"/>
        </w:rPr>
      </w:pPr>
      <w:r w:rsidRPr="0087334E">
        <w:rPr>
          <w:b/>
          <w:sz w:val="32"/>
          <w:szCs w:val="32"/>
          <w:lang w:val="en-US"/>
        </w:rPr>
        <w:br w:type="page"/>
      </w:r>
    </w:p>
    <w:p w14:paraId="5582C461" w14:textId="77777777" w:rsidR="00891019" w:rsidRPr="006702CD" w:rsidRDefault="00891019" w:rsidP="00891019">
      <w:pPr>
        <w:pStyle w:val="1"/>
        <w:spacing w:before="0"/>
        <w:ind w:firstLine="539"/>
        <w:rPr>
          <w:rFonts w:ascii="Times New Roman" w:hAnsi="Times New Roman" w:cs="Times New Roman"/>
          <w:b w:val="0"/>
          <w:color w:val="auto"/>
        </w:rPr>
      </w:pPr>
      <w:r w:rsidRPr="006702CD">
        <w:rPr>
          <w:rFonts w:ascii="Times New Roman" w:hAnsi="Times New Roman" w:cs="Times New Roman"/>
          <w:b w:val="0"/>
          <w:color w:val="auto"/>
        </w:rPr>
        <w:lastRenderedPageBreak/>
        <w:t xml:space="preserve">Настоящее руководство по эксплуатации является объединенным эксплуатационным документом вентиляторов удаления дыма серии </w:t>
      </w:r>
      <w:r w:rsidRPr="006702CD">
        <w:rPr>
          <w:rFonts w:ascii="Times New Roman" w:hAnsi="Times New Roman" w:cs="Times New Roman"/>
          <w:b w:val="0"/>
          <w:color w:val="auto"/>
        </w:rPr>
        <w:br/>
      </w:r>
      <w:r w:rsidR="00187B02">
        <w:rPr>
          <w:rFonts w:ascii="Times New Roman" w:hAnsi="Times New Roman" w:cs="Times New Roman"/>
          <w:b w:val="0"/>
          <w:color w:val="auto"/>
        </w:rPr>
        <w:t>ВР-280-46ДУ</w:t>
      </w:r>
      <w:r w:rsidRPr="006702CD">
        <w:rPr>
          <w:rFonts w:ascii="Times New Roman" w:hAnsi="Times New Roman" w:cs="Times New Roman"/>
          <w:b w:val="0"/>
          <w:color w:val="auto"/>
        </w:rPr>
        <w:t>.</w:t>
      </w:r>
    </w:p>
    <w:p w14:paraId="14B49F79" w14:textId="77777777" w:rsidR="00891019" w:rsidRPr="006702CD" w:rsidRDefault="00891019" w:rsidP="00891019">
      <w:pPr>
        <w:pStyle w:val="a5"/>
        <w:ind w:left="0" w:firstLine="539"/>
        <w:jc w:val="both"/>
        <w:rPr>
          <w:szCs w:val="28"/>
        </w:rPr>
      </w:pPr>
      <w:r w:rsidRPr="006702CD">
        <w:rPr>
          <w:szCs w:val="28"/>
        </w:rPr>
        <w:t>Руководство содержит сведения, необходимые для правильной и безопасной эксплуатации вентиляторов и поддержания их в исправном состоянии. Сведения о работе электродвигателей изложены в эксплуатационной документации на них.</w:t>
      </w:r>
    </w:p>
    <w:p w14:paraId="70569D73" w14:textId="533B632D" w:rsidR="00891019" w:rsidRPr="006702CD" w:rsidRDefault="00891019" w:rsidP="006702CD">
      <w:pPr>
        <w:ind w:firstLine="540"/>
        <w:jc w:val="both"/>
        <w:rPr>
          <w:sz w:val="28"/>
          <w:szCs w:val="28"/>
        </w:rPr>
      </w:pPr>
      <w:r w:rsidRPr="006702CD">
        <w:rPr>
          <w:sz w:val="28"/>
          <w:szCs w:val="28"/>
        </w:rPr>
        <w:t>Производство вентиляторов осуществляется в соответствии</w:t>
      </w:r>
      <w:r w:rsidRPr="006702CD">
        <w:rPr>
          <w:sz w:val="28"/>
          <w:szCs w:val="28"/>
        </w:rPr>
        <w:br/>
        <w:t>с</w:t>
      </w:r>
      <w:r w:rsidRPr="006702CD">
        <w:rPr>
          <w:sz w:val="28"/>
          <w:szCs w:val="28"/>
          <w:lang w:val="en-US"/>
        </w:rPr>
        <w:t> </w:t>
      </w:r>
      <w:r w:rsidRPr="006702CD">
        <w:rPr>
          <w:sz w:val="28"/>
          <w:szCs w:val="28"/>
        </w:rPr>
        <w:t>ТУ</w:t>
      </w:r>
      <w:r w:rsidRPr="006702CD">
        <w:rPr>
          <w:sz w:val="28"/>
          <w:szCs w:val="28"/>
          <w:lang w:val="en-US"/>
        </w:rPr>
        <w:t> </w:t>
      </w:r>
      <w:r w:rsidRPr="006702CD">
        <w:rPr>
          <w:sz w:val="28"/>
          <w:szCs w:val="28"/>
        </w:rPr>
        <w:t>4863-004-68132090-12.</w:t>
      </w:r>
    </w:p>
    <w:p w14:paraId="45E34355" w14:textId="77777777" w:rsidR="00891019" w:rsidRPr="00C7595B" w:rsidRDefault="00891019" w:rsidP="00891019">
      <w:pPr>
        <w:ind w:firstLine="567"/>
        <w:rPr>
          <w:szCs w:val="22"/>
        </w:rPr>
      </w:pPr>
    </w:p>
    <w:p w14:paraId="3A9AE5C7" w14:textId="77777777" w:rsidR="00891019" w:rsidRPr="006702CD" w:rsidRDefault="00891019" w:rsidP="00891019">
      <w:pPr>
        <w:pStyle w:val="2"/>
        <w:ind w:firstLine="0"/>
        <w:jc w:val="center"/>
        <w:rPr>
          <w:rFonts w:ascii="Times New Roman" w:hAnsi="Times New Roman" w:cs="Times New Roman"/>
          <w:color w:val="auto"/>
          <w:sz w:val="28"/>
          <w:szCs w:val="22"/>
        </w:rPr>
      </w:pPr>
      <w:r w:rsidRPr="006702CD">
        <w:rPr>
          <w:rFonts w:ascii="Times New Roman" w:hAnsi="Times New Roman" w:cs="Times New Roman"/>
          <w:color w:val="auto"/>
          <w:sz w:val="28"/>
          <w:szCs w:val="22"/>
        </w:rPr>
        <w:t>1. ОБЩИЕ СВЕДЕНИЯ ОБ ИЗДЕЛИИ</w:t>
      </w:r>
    </w:p>
    <w:p w14:paraId="636DCB39" w14:textId="77777777" w:rsidR="00891019" w:rsidRPr="00C7595B" w:rsidRDefault="00891019" w:rsidP="00891019">
      <w:pPr>
        <w:rPr>
          <w:sz w:val="18"/>
        </w:rPr>
      </w:pPr>
    </w:p>
    <w:p w14:paraId="061A31F0" w14:textId="6DBA63FE" w:rsidR="00891019" w:rsidRPr="00C647A6" w:rsidRDefault="00891019" w:rsidP="00891019">
      <w:pPr>
        <w:ind w:firstLine="567"/>
        <w:rPr>
          <w:sz w:val="28"/>
          <w:szCs w:val="28"/>
        </w:rPr>
      </w:pPr>
      <w:r w:rsidRPr="00C647A6">
        <w:rPr>
          <w:sz w:val="28"/>
          <w:szCs w:val="28"/>
        </w:rPr>
        <w:t xml:space="preserve">Вентилятор радиальный </w:t>
      </w:r>
      <w:r w:rsidR="00C647A6" w:rsidRPr="00C647A6">
        <w:rPr>
          <w:sz w:val="28"/>
          <w:szCs w:val="28"/>
        </w:rPr>
        <w:t>ВР</w:t>
      </w:r>
      <w:r w:rsidR="00EF592B" w:rsidRPr="003E3CAF">
        <w:rPr>
          <w:sz w:val="28"/>
          <w:szCs w:val="28"/>
        </w:rPr>
        <w:t xml:space="preserve"> </w:t>
      </w:r>
      <w:r w:rsidR="00C647A6" w:rsidRPr="00C647A6">
        <w:rPr>
          <w:sz w:val="28"/>
          <w:szCs w:val="28"/>
        </w:rPr>
        <w:t>280-46</w:t>
      </w:r>
    </w:p>
    <w:p w14:paraId="35FA6AB4" w14:textId="77777777" w:rsidR="00891019" w:rsidRPr="006702CD" w:rsidRDefault="00891019" w:rsidP="00891019">
      <w:pPr>
        <w:ind w:firstLine="567"/>
        <w:rPr>
          <w:i/>
          <w:sz w:val="28"/>
          <w:szCs w:val="28"/>
        </w:rPr>
      </w:pPr>
      <w:r w:rsidRPr="006702CD">
        <w:rPr>
          <w:sz w:val="28"/>
          <w:szCs w:val="28"/>
        </w:rPr>
        <w:t>ТУ 4861-004-68132090-2012</w:t>
      </w:r>
    </w:p>
    <w:p w14:paraId="65FE1D63" w14:textId="77777777" w:rsidR="00891019" w:rsidRPr="006702CD" w:rsidRDefault="00891019" w:rsidP="00891019">
      <w:pPr>
        <w:pStyle w:val="ad"/>
        <w:jc w:val="center"/>
        <w:rPr>
          <w:rFonts w:ascii="Times New Roman" w:hAnsi="Times New Roman"/>
          <w:b/>
          <w:bCs/>
          <w:szCs w:val="22"/>
        </w:rPr>
      </w:pPr>
    </w:p>
    <w:p w14:paraId="60BA4936" w14:textId="77777777" w:rsidR="00891019" w:rsidRPr="006702CD" w:rsidRDefault="00891019" w:rsidP="00891019">
      <w:pPr>
        <w:pStyle w:val="a5"/>
        <w:ind w:left="0" w:firstLine="360"/>
        <w:jc w:val="both"/>
        <w:rPr>
          <w:szCs w:val="28"/>
        </w:rPr>
      </w:pPr>
      <w:r w:rsidRPr="006702CD">
        <w:rPr>
          <w:szCs w:val="28"/>
        </w:rPr>
        <w:t>Вентилятор изготовлен и принят в соответствии с обязательными требованиями государственных стандартов, действующей технической документации и признан годным к эксплуатации.</w:t>
      </w:r>
    </w:p>
    <w:p w14:paraId="65978C2F" w14:textId="77777777" w:rsidR="00891019" w:rsidRPr="00C7595B" w:rsidRDefault="00891019" w:rsidP="00891019">
      <w:pPr>
        <w:pStyle w:val="a5"/>
        <w:ind w:left="0" w:firstLine="0"/>
        <w:rPr>
          <w:sz w:val="24"/>
          <w:szCs w:val="22"/>
        </w:rPr>
      </w:pPr>
    </w:p>
    <w:p w14:paraId="7A355B11" w14:textId="77777777" w:rsidR="00891019" w:rsidRPr="006702CD" w:rsidRDefault="00891019" w:rsidP="00891019">
      <w:pPr>
        <w:pStyle w:val="2"/>
        <w:jc w:val="center"/>
        <w:rPr>
          <w:rFonts w:ascii="Times New Roman" w:hAnsi="Times New Roman" w:cs="Times New Roman"/>
          <w:color w:val="auto"/>
          <w:sz w:val="28"/>
        </w:rPr>
      </w:pPr>
      <w:r w:rsidRPr="006702CD">
        <w:rPr>
          <w:rFonts w:ascii="Times New Roman" w:hAnsi="Times New Roman" w:cs="Times New Roman"/>
          <w:color w:val="auto"/>
          <w:sz w:val="28"/>
        </w:rPr>
        <w:t>2. НАЗНАЧЕНИЕ</w:t>
      </w:r>
    </w:p>
    <w:p w14:paraId="6BF389D8" w14:textId="77777777" w:rsidR="006702CD" w:rsidRPr="006702CD" w:rsidRDefault="006702CD" w:rsidP="00891019">
      <w:pPr>
        <w:ind w:right="26" w:firstLine="567"/>
        <w:rPr>
          <w:sz w:val="16"/>
          <w:szCs w:val="22"/>
        </w:rPr>
      </w:pPr>
    </w:p>
    <w:p w14:paraId="78FC083F" w14:textId="5950DDCF" w:rsidR="00891019" w:rsidRPr="006702CD" w:rsidRDefault="00891019" w:rsidP="006702CD">
      <w:pPr>
        <w:ind w:right="26" w:firstLine="567"/>
        <w:jc w:val="both"/>
        <w:rPr>
          <w:sz w:val="28"/>
          <w:szCs w:val="22"/>
        </w:rPr>
      </w:pPr>
      <w:r w:rsidRPr="006702CD">
        <w:rPr>
          <w:sz w:val="28"/>
          <w:szCs w:val="22"/>
        </w:rPr>
        <w:t xml:space="preserve">Вентиляторы предназначены для перемещения образующихся при пожаре </w:t>
      </w:r>
      <w:proofErr w:type="spellStart"/>
      <w:r w:rsidRPr="006702CD">
        <w:rPr>
          <w:sz w:val="28"/>
          <w:szCs w:val="22"/>
        </w:rPr>
        <w:t>дымовоздушных</w:t>
      </w:r>
      <w:proofErr w:type="spellEnd"/>
      <w:r w:rsidRPr="006702CD">
        <w:rPr>
          <w:sz w:val="28"/>
          <w:szCs w:val="22"/>
        </w:rPr>
        <w:t xml:space="preserve"> смесей</w:t>
      </w:r>
      <w:r w:rsidR="00833F6A">
        <w:rPr>
          <w:sz w:val="28"/>
          <w:szCs w:val="22"/>
        </w:rPr>
        <w:t xml:space="preserve"> </w:t>
      </w:r>
      <w:r w:rsidRPr="006702CD">
        <w:rPr>
          <w:sz w:val="28"/>
          <w:szCs w:val="22"/>
        </w:rPr>
        <w:t>с температурой до 400 °С в течение 120 минут и до 600 °С в течение 120 минут согласно СП 7.13130.2009.</w:t>
      </w:r>
    </w:p>
    <w:p w14:paraId="77D53E90" w14:textId="77777777" w:rsidR="006702CD" w:rsidRDefault="00891019" w:rsidP="006702CD">
      <w:pPr>
        <w:ind w:right="26" w:firstLine="567"/>
        <w:jc w:val="both"/>
        <w:rPr>
          <w:sz w:val="28"/>
          <w:szCs w:val="22"/>
        </w:rPr>
      </w:pPr>
      <w:r w:rsidRPr="006702CD">
        <w:rPr>
          <w:sz w:val="28"/>
          <w:szCs w:val="22"/>
        </w:rPr>
        <w:t xml:space="preserve">Перемещаемая среда в обычных условиях не должна содержать взрывоопасных газовых смесей и иметь агрессивность по отношению к углеродистым сталям обыкновенного качества не выше агрессивности воздуха, не содержать </w:t>
      </w:r>
      <w:proofErr w:type="gramStart"/>
      <w:r w:rsidRPr="006702CD">
        <w:rPr>
          <w:sz w:val="28"/>
          <w:szCs w:val="22"/>
        </w:rPr>
        <w:t>липких  веществ</w:t>
      </w:r>
      <w:proofErr w:type="gramEnd"/>
      <w:r w:rsidRPr="006702CD">
        <w:rPr>
          <w:sz w:val="28"/>
          <w:szCs w:val="22"/>
        </w:rPr>
        <w:t>, волокнистых и абразивных материалов, с содержанием пыли и других твердых примесей не более 100 мг/</w:t>
      </w:r>
      <w:proofErr w:type="spellStart"/>
      <w:r w:rsidRPr="006702CD">
        <w:rPr>
          <w:sz w:val="28"/>
          <w:szCs w:val="22"/>
        </w:rPr>
        <w:t>куб.м</w:t>
      </w:r>
      <w:proofErr w:type="spellEnd"/>
      <w:r w:rsidRPr="006702CD">
        <w:rPr>
          <w:sz w:val="28"/>
          <w:szCs w:val="22"/>
        </w:rPr>
        <w:t>.</w:t>
      </w:r>
    </w:p>
    <w:p w14:paraId="4ACE06E2" w14:textId="77777777" w:rsidR="00891019" w:rsidRPr="006702CD" w:rsidRDefault="00891019" w:rsidP="006702CD">
      <w:pPr>
        <w:ind w:right="26" w:firstLine="567"/>
        <w:jc w:val="both"/>
        <w:rPr>
          <w:sz w:val="28"/>
          <w:szCs w:val="22"/>
        </w:rPr>
      </w:pPr>
      <w:r w:rsidRPr="006702CD">
        <w:rPr>
          <w:sz w:val="28"/>
          <w:szCs w:val="22"/>
        </w:rPr>
        <w:t>Вентиляторы применяются в аварийных системах вытяжной вентиляции производственных, общественных, административных, жилых и других зданий, кроме категорий А и Б по СП 12.13130.2009.</w:t>
      </w:r>
    </w:p>
    <w:p w14:paraId="5CEAED95" w14:textId="0E5A30CF" w:rsidR="00891019" w:rsidRPr="006702CD" w:rsidRDefault="00891019" w:rsidP="006702CD">
      <w:pPr>
        <w:ind w:firstLine="539"/>
        <w:jc w:val="both"/>
        <w:rPr>
          <w:sz w:val="28"/>
          <w:szCs w:val="22"/>
        </w:rPr>
      </w:pPr>
      <w:r w:rsidRPr="006702CD">
        <w:rPr>
          <w:sz w:val="28"/>
          <w:szCs w:val="22"/>
        </w:rPr>
        <w:t>Вентиляторы предназначены для эксплуатации в условиях умеренного (У) климата 2-й категории размещения по ГОСТ 15150 при температуре окружающей среды от минус 45</w:t>
      </w:r>
      <w:r w:rsidRPr="006702CD">
        <w:rPr>
          <w:sz w:val="28"/>
          <w:szCs w:val="22"/>
        </w:rPr>
        <w:sym w:font="Symbol" w:char="F0B0"/>
      </w:r>
      <w:r w:rsidRPr="006702CD">
        <w:rPr>
          <w:sz w:val="28"/>
          <w:szCs w:val="22"/>
        </w:rPr>
        <w:t xml:space="preserve"> </w:t>
      </w:r>
      <w:r w:rsidRPr="006702CD">
        <w:rPr>
          <w:sz w:val="28"/>
          <w:szCs w:val="22"/>
          <w:lang w:val="en-US"/>
        </w:rPr>
        <w:t>C</w:t>
      </w:r>
      <w:r w:rsidRPr="006702CD">
        <w:rPr>
          <w:sz w:val="28"/>
          <w:szCs w:val="22"/>
        </w:rPr>
        <w:t xml:space="preserve"> до +40</w:t>
      </w:r>
      <w:r w:rsidRPr="006702CD">
        <w:rPr>
          <w:sz w:val="28"/>
          <w:szCs w:val="22"/>
        </w:rPr>
        <w:sym w:font="Symbol" w:char="F0B0"/>
      </w:r>
      <w:r w:rsidRPr="006702CD">
        <w:rPr>
          <w:sz w:val="28"/>
          <w:szCs w:val="22"/>
          <w:lang w:val="en-US"/>
        </w:rPr>
        <w:t>C</w:t>
      </w:r>
      <w:r w:rsidRPr="006702CD">
        <w:rPr>
          <w:sz w:val="28"/>
          <w:szCs w:val="22"/>
        </w:rPr>
        <w:t>, относительной влажности до 100% при температуре 25</w:t>
      </w:r>
      <w:r w:rsidRPr="006702CD">
        <w:rPr>
          <w:sz w:val="28"/>
          <w:szCs w:val="22"/>
        </w:rPr>
        <w:sym w:font="Symbol" w:char="F0B0"/>
      </w:r>
      <w:r w:rsidRPr="006702CD">
        <w:rPr>
          <w:sz w:val="28"/>
          <w:szCs w:val="22"/>
        </w:rPr>
        <w:t>С.</w:t>
      </w:r>
    </w:p>
    <w:p w14:paraId="3BA95308" w14:textId="77777777" w:rsidR="00891019" w:rsidRPr="006702CD" w:rsidRDefault="00891019" w:rsidP="006702CD">
      <w:pPr>
        <w:pStyle w:val="ad"/>
        <w:ind w:firstLine="539"/>
        <w:rPr>
          <w:rFonts w:ascii="Times New Roman" w:hAnsi="Times New Roman"/>
          <w:sz w:val="28"/>
          <w:szCs w:val="22"/>
        </w:rPr>
      </w:pPr>
      <w:r w:rsidRPr="006702CD">
        <w:rPr>
          <w:rFonts w:ascii="Times New Roman" w:hAnsi="Times New Roman"/>
          <w:sz w:val="28"/>
          <w:szCs w:val="22"/>
        </w:rPr>
        <w:t>Среднеквадратическое значение виброскорости от внешних источников вибрации в местах установки вентиляторов не должно превышать 2 мм/с.</w:t>
      </w:r>
    </w:p>
    <w:p w14:paraId="69E334F1" w14:textId="77777777" w:rsidR="00891019" w:rsidRPr="006702CD" w:rsidRDefault="00891019" w:rsidP="00891019">
      <w:pPr>
        <w:pStyle w:val="ad"/>
        <w:rPr>
          <w:rFonts w:ascii="Times New Roman" w:hAnsi="Times New Roman"/>
          <w:sz w:val="28"/>
          <w:szCs w:val="22"/>
        </w:rPr>
      </w:pPr>
    </w:p>
    <w:p w14:paraId="4C72F5FD" w14:textId="77777777" w:rsidR="00891019" w:rsidRPr="006702CD" w:rsidRDefault="00891019" w:rsidP="00891019">
      <w:pPr>
        <w:pStyle w:val="4"/>
        <w:ind w:firstLine="539"/>
        <w:jc w:val="center"/>
        <w:rPr>
          <w:rFonts w:ascii="Times New Roman" w:hAnsi="Times New Roman" w:cs="Times New Roman"/>
          <w:i w:val="0"/>
          <w:color w:val="auto"/>
          <w:sz w:val="28"/>
          <w:szCs w:val="22"/>
        </w:rPr>
      </w:pPr>
      <w:r w:rsidRPr="006702CD">
        <w:rPr>
          <w:rFonts w:ascii="Times New Roman" w:hAnsi="Times New Roman" w:cs="Times New Roman"/>
          <w:i w:val="0"/>
          <w:color w:val="auto"/>
          <w:sz w:val="28"/>
          <w:szCs w:val="22"/>
        </w:rPr>
        <w:lastRenderedPageBreak/>
        <w:t>3. ОСНОВНЫЕ ТЕХНИЧЕСКИЕ ДАННЫЕ</w:t>
      </w:r>
    </w:p>
    <w:p w14:paraId="7153CF16" w14:textId="77777777" w:rsidR="00891019" w:rsidRPr="00833F6A" w:rsidRDefault="00891019" w:rsidP="00891019">
      <w:pPr>
        <w:pStyle w:val="4"/>
        <w:spacing w:before="0"/>
        <w:ind w:firstLine="539"/>
        <w:jc w:val="center"/>
        <w:rPr>
          <w:rFonts w:ascii="Times New Roman" w:hAnsi="Times New Roman" w:cs="Times New Roman"/>
          <w:i w:val="0"/>
          <w:color w:val="auto"/>
          <w:sz w:val="28"/>
          <w:szCs w:val="22"/>
        </w:rPr>
      </w:pPr>
      <w:r w:rsidRPr="006702CD">
        <w:rPr>
          <w:rFonts w:ascii="Times New Roman" w:hAnsi="Times New Roman" w:cs="Times New Roman"/>
          <w:i w:val="0"/>
          <w:color w:val="auto"/>
          <w:sz w:val="28"/>
          <w:szCs w:val="22"/>
        </w:rPr>
        <w:t xml:space="preserve"> </w:t>
      </w:r>
      <w:r w:rsidRPr="00833F6A">
        <w:rPr>
          <w:rFonts w:ascii="Times New Roman" w:hAnsi="Times New Roman" w:cs="Times New Roman"/>
          <w:i w:val="0"/>
          <w:color w:val="auto"/>
          <w:sz w:val="28"/>
          <w:szCs w:val="22"/>
        </w:rPr>
        <w:t>И ХАРАКТЕРИСТИКИ</w:t>
      </w:r>
    </w:p>
    <w:p w14:paraId="373C7993" w14:textId="77777777" w:rsidR="00891019" w:rsidRPr="00833F6A" w:rsidRDefault="00891019" w:rsidP="00891019">
      <w:pPr>
        <w:pStyle w:val="a5"/>
        <w:ind w:left="0" w:firstLine="539"/>
        <w:jc w:val="both"/>
        <w:rPr>
          <w:szCs w:val="22"/>
        </w:rPr>
      </w:pPr>
      <w:r w:rsidRPr="00833F6A">
        <w:rPr>
          <w:szCs w:val="22"/>
        </w:rPr>
        <w:t>3.1 Устройство вентиляторов, их габаритные и присоединительные размеры, а также возможные положения корпуса приведены в Приложении 1.</w:t>
      </w:r>
    </w:p>
    <w:p w14:paraId="2610DC8A" w14:textId="77777777" w:rsidR="00891019" w:rsidRPr="00833F6A" w:rsidRDefault="00891019" w:rsidP="00891019">
      <w:pPr>
        <w:pStyle w:val="a5"/>
        <w:ind w:left="0" w:firstLine="539"/>
        <w:jc w:val="both"/>
        <w:rPr>
          <w:szCs w:val="22"/>
        </w:rPr>
      </w:pPr>
      <w:r w:rsidRPr="00833F6A">
        <w:rPr>
          <w:szCs w:val="22"/>
        </w:rPr>
        <w:t>3.2 Аэродинамические характеристики вентиляторов приведены в Приложении 2.</w:t>
      </w:r>
    </w:p>
    <w:p w14:paraId="6FE94F54" w14:textId="77777777" w:rsidR="00891019" w:rsidRPr="00833F6A" w:rsidRDefault="00891019" w:rsidP="00891019">
      <w:pPr>
        <w:pStyle w:val="a5"/>
        <w:ind w:left="0" w:firstLine="539"/>
        <w:jc w:val="both"/>
        <w:rPr>
          <w:szCs w:val="22"/>
        </w:rPr>
      </w:pPr>
      <w:r w:rsidRPr="00833F6A">
        <w:rPr>
          <w:szCs w:val="22"/>
        </w:rPr>
        <w:t>3.3 Комплектация двигателями, масса вентиляторов и допустимая производительность для каждого типа двигателя приведены в Приложении 2.</w:t>
      </w:r>
    </w:p>
    <w:p w14:paraId="4E062BEB" w14:textId="58D6E34B" w:rsidR="00891019" w:rsidRPr="00833F6A" w:rsidRDefault="00891019" w:rsidP="00891019">
      <w:pPr>
        <w:pStyle w:val="a5"/>
        <w:ind w:left="0" w:firstLine="539"/>
        <w:jc w:val="both"/>
        <w:rPr>
          <w:szCs w:val="22"/>
        </w:rPr>
      </w:pPr>
      <w:r w:rsidRPr="00833F6A">
        <w:rPr>
          <w:szCs w:val="22"/>
        </w:rPr>
        <w:t xml:space="preserve">3.5 Список </w:t>
      </w:r>
      <w:proofErr w:type="spellStart"/>
      <w:r w:rsidRPr="00833F6A">
        <w:rPr>
          <w:szCs w:val="22"/>
        </w:rPr>
        <w:t>виброизоляторов</w:t>
      </w:r>
      <w:proofErr w:type="spellEnd"/>
      <w:r w:rsidRPr="00833F6A">
        <w:rPr>
          <w:szCs w:val="22"/>
        </w:rPr>
        <w:t>, рекомендуемых для установки венти</w:t>
      </w:r>
      <w:r w:rsidR="008D68A6" w:rsidRPr="00833F6A">
        <w:rPr>
          <w:szCs w:val="22"/>
        </w:rPr>
        <w:t>ляторов, приведен в Приложении 1</w:t>
      </w:r>
      <w:r w:rsidRPr="00833F6A">
        <w:rPr>
          <w:szCs w:val="22"/>
        </w:rPr>
        <w:t>.</w:t>
      </w:r>
    </w:p>
    <w:p w14:paraId="5DCFB42E" w14:textId="77777777" w:rsidR="00891019" w:rsidRPr="00833F6A" w:rsidRDefault="00891019" w:rsidP="00891019">
      <w:pPr>
        <w:pStyle w:val="a5"/>
        <w:ind w:left="0" w:firstLine="539"/>
        <w:jc w:val="both"/>
        <w:rPr>
          <w:szCs w:val="22"/>
        </w:rPr>
      </w:pPr>
      <w:r w:rsidRPr="00833F6A">
        <w:rPr>
          <w:szCs w:val="22"/>
        </w:rPr>
        <w:t>3.6 Среднеквадратическое значение виброскорости вентиляторов не должно превышать 3,5 мм/</w:t>
      </w:r>
      <w:r w:rsidRPr="00833F6A">
        <w:rPr>
          <w:szCs w:val="22"/>
          <w:lang w:val="en-US"/>
        </w:rPr>
        <w:t>c</w:t>
      </w:r>
      <w:r w:rsidRPr="00833F6A">
        <w:rPr>
          <w:szCs w:val="22"/>
        </w:rPr>
        <w:t xml:space="preserve"> при ПСИ у изготовителя.</w:t>
      </w:r>
    </w:p>
    <w:p w14:paraId="067B0556" w14:textId="77777777" w:rsidR="006702CD" w:rsidRPr="00833F6A" w:rsidRDefault="006702CD" w:rsidP="00891019">
      <w:pPr>
        <w:pStyle w:val="a5"/>
        <w:ind w:left="0" w:firstLine="0"/>
        <w:jc w:val="center"/>
        <w:rPr>
          <w:b/>
          <w:bCs/>
          <w:szCs w:val="22"/>
        </w:rPr>
      </w:pPr>
    </w:p>
    <w:p w14:paraId="38885882" w14:textId="12719087" w:rsidR="00891019" w:rsidRPr="00833F6A" w:rsidRDefault="007579E1" w:rsidP="00891019">
      <w:pPr>
        <w:pStyle w:val="a5"/>
        <w:ind w:left="0" w:firstLine="0"/>
        <w:jc w:val="center"/>
        <w:rPr>
          <w:b/>
          <w:bCs/>
          <w:szCs w:val="22"/>
        </w:rPr>
      </w:pPr>
      <w:r w:rsidRPr="00833F6A">
        <w:rPr>
          <w:b/>
          <w:bCs/>
          <w:szCs w:val="22"/>
        </w:rPr>
        <w:t>4</w:t>
      </w:r>
      <w:r w:rsidR="00891019" w:rsidRPr="00833F6A">
        <w:rPr>
          <w:b/>
          <w:bCs/>
          <w:szCs w:val="22"/>
        </w:rPr>
        <w:t>. УСТРОЙСТВО И ПРИНЦИП РАБОТЫ</w:t>
      </w:r>
    </w:p>
    <w:p w14:paraId="61B849C4" w14:textId="77777777" w:rsidR="00891019" w:rsidRPr="00833F6A" w:rsidRDefault="00891019" w:rsidP="00891019">
      <w:pPr>
        <w:pStyle w:val="a5"/>
        <w:jc w:val="both"/>
        <w:rPr>
          <w:b/>
          <w:bCs/>
          <w:szCs w:val="22"/>
        </w:rPr>
      </w:pPr>
    </w:p>
    <w:p w14:paraId="75F2DC89" w14:textId="1FB979E4" w:rsidR="008D68A6" w:rsidRPr="008D68A6" w:rsidRDefault="007579E1" w:rsidP="008D68A6">
      <w:pPr>
        <w:pStyle w:val="a5"/>
        <w:ind w:left="0" w:firstLine="539"/>
        <w:jc w:val="both"/>
        <w:rPr>
          <w:szCs w:val="22"/>
        </w:rPr>
      </w:pPr>
      <w:r w:rsidRPr="00833F6A">
        <w:rPr>
          <w:szCs w:val="22"/>
        </w:rPr>
        <w:t>4</w:t>
      </w:r>
      <w:r w:rsidR="00891019" w:rsidRPr="00833F6A">
        <w:rPr>
          <w:szCs w:val="22"/>
        </w:rPr>
        <w:t>.1 Устройство вентилятора показано в Приложении 1.</w:t>
      </w:r>
    </w:p>
    <w:p w14:paraId="01036909" w14:textId="77777777" w:rsidR="00891019" w:rsidRPr="006702CD" w:rsidRDefault="00891019" w:rsidP="008D68A6">
      <w:pPr>
        <w:pStyle w:val="a5"/>
        <w:ind w:left="0" w:firstLine="539"/>
        <w:jc w:val="both"/>
        <w:rPr>
          <w:szCs w:val="22"/>
        </w:rPr>
      </w:pPr>
      <w:r w:rsidRPr="006702CD">
        <w:rPr>
          <w:szCs w:val="22"/>
        </w:rPr>
        <w:t>Вентилятор состоит из корпуса, внутри которого находится рабочее колесо, установленное непосредственно на валу двигателя, и коллектор. Электродвигатель крепится на станине.</w:t>
      </w:r>
    </w:p>
    <w:p w14:paraId="7AE13C15" w14:textId="77777777" w:rsidR="00891019" w:rsidRPr="006702CD" w:rsidRDefault="00891019" w:rsidP="00891019">
      <w:pPr>
        <w:pStyle w:val="a5"/>
        <w:ind w:left="0" w:firstLine="539"/>
        <w:jc w:val="both"/>
        <w:rPr>
          <w:szCs w:val="22"/>
        </w:rPr>
      </w:pPr>
      <w:r w:rsidRPr="006702CD">
        <w:rPr>
          <w:szCs w:val="22"/>
        </w:rPr>
        <w:t>По направлению вращения рабочего колеса вентиляторы могут выполняться: правого вращения – с колесом, вращающимся по часовой стрелке; левого вращения – с колесом, вращающимся против часовой стрелки, если смотреть со стороны всасывающего отверстия вентилятора.</w:t>
      </w:r>
    </w:p>
    <w:p w14:paraId="2DCAEC37" w14:textId="7DAEC07D" w:rsidR="00891019" w:rsidRPr="006702CD" w:rsidRDefault="007579E1" w:rsidP="00891019">
      <w:pPr>
        <w:pStyle w:val="a5"/>
        <w:ind w:left="0" w:firstLine="539"/>
        <w:jc w:val="both"/>
        <w:rPr>
          <w:szCs w:val="22"/>
        </w:rPr>
      </w:pPr>
      <w:r>
        <w:rPr>
          <w:szCs w:val="22"/>
        </w:rPr>
        <w:t>4</w:t>
      </w:r>
      <w:r w:rsidR="00891019" w:rsidRPr="006702CD">
        <w:rPr>
          <w:szCs w:val="22"/>
        </w:rPr>
        <w:t>.2 Узлы и детали вентилятора (кроме колеса рабочего) изготовлены из углеродистых сталей обыкновенного качества. Колесо рабочее изготавливается из углеродистой стали по ГОСТ 380 для перемещаемой среды 400 °С и из легированной стали по ГОСТ 19281 для перемещаемой среды 600 °С.</w:t>
      </w:r>
    </w:p>
    <w:p w14:paraId="5CD4BF4A" w14:textId="5FB6A13A" w:rsidR="00891019" w:rsidRPr="006702CD" w:rsidRDefault="007579E1" w:rsidP="00891019">
      <w:pPr>
        <w:pStyle w:val="a5"/>
        <w:ind w:left="0" w:firstLine="539"/>
        <w:jc w:val="both"/>
        <w:rPr>
          <w:szCs w:val="22"/>
        </w:rPr>
      </w:pPr>
      <w:r>
        <w:rPr>
          <w:szCs w:val="22"/>
        </w:rPr>
        <w:t>4</w:t>
      </w:r>
      <w:r w:rsidR="00891019" w:rsidRPr="006702CD">
        <w:rPr>
          <w:szCs w:val="22"/>
        </w:rPr>
        <w:t>.3 Принцип работы вентилятора заключается в перемещении газо-воздушной смеси за счет передачи ей энергии от рабочего колеса. Всасываемый поток через коллектор направляется к колесу, отбрасывается в спиральную камеру корпуса и через нагнетательное отверстие выбрасывается наружу.</w:t>
      </w:r>
    </w:p>
    <w:p w14:paraId="68BB5465" w14:textId="5CB07E74" w:rsidR="003F00F3" w:rsidRDefault="00891019" w:rsidP="00891019">
      <w:pPr>
        <w:pStyle w:val="a5"/>
        <w:ind w:left="0" w:firstLine="539"/>
        <w:jc w:val="both"/>
        <w:rPr>
          <w:szCs w:val="22"/>
        </w:rPr>
      </w:pPr>
      <w:r w:rsidRPr="006702CD">
        <w:rPr>
          <w:szCs w:val="22"/>
          <w:u w:val="single"/>
        </w:rPr>
        <w:t>Примечание</w:t>
      </w:r>
      <w:r w:rsidRPr="006702CD">
        <w:rPr>
          <w:szCs w:val="22"/>
        </w:rPr>
        <w:t xml:space="preserve"> – В конструкцию вентиляторов могут быть внесены изменения, не ухудшающие его потребительских свойств и не учтенные в настоящем паспорте.</w:t>
      </w:r>
    </w:p>
    <w:p w14:paraId="79F00DD1" w14:textId="77777777" w:rsidR="003F00F3" w:rsidRDefault="003F00F3">
      <w:pPr>
        <w:spacing w:after="200" w:line="276" w:lineRule="auto"/>
        <w:rPr>
          <w:sz w:val="28"/>
          <w:szCs w:val="22"/>
        </w:rPr>
      </w:pPr>
      <w:r>
        <w:rPr>
          <w:szCs w:val="22"/>
        </w:rPr>
        <w:br w:type="page"/>
      </w:r>
    </w:p>
    <w:p w14:paraId="52399725" w14:textId="438BB018" w:rsidR="00891019" w:rsidRPr="006702CD" w:rsidRDefault="007579E1" w:rsidP="00891019">
      <w:pPr>
        <w:pStyle w:val="a5"/>
        <w:ind w:left="0" w:firstLine="0"/>
        <w:jc w:val="center"/>
        <w:rPr>
          <w:b/>
          <w:bCs/>
          <w:szCs w:val="22"/>
        </w:rPr>
      </w:pPr>
      <w:r>
        <w:rPr>
          <w:b/>
          <w:bCs/>
          <w:szCs w:val="22"/>
        </w:rPr>
        <w:lastRenderedPageBreak/>
        <w:t>5</w:t>
      </w:r>
      <w:r w:rsidR="00891019" w:rsidRPr="006702CD">
        <w:rPr>
          <w:b/>
          <w:bCs/>
          <w:szCs w:val="22"/>
        </w:rPr>
        <w:t>. МЕРЫ БЕЗОПАСНОСТИ</w:t>
      </w:r>
    </w:p>
    <w:p w14:paraId="06683831" w14:textId="77777777" w:rsidR="00891019" w:rsidRPr="006702CD" w:rsidRDefault="00891019" w:rsidP="00891019">
      <w:pPr>
        <w:pStyle w:val="a5"/>
        <w:ind w:left="0" w:firstLine="0"/>
        <w:jc w:val="both"/>
        <w:rPr>
          <w:b/>
          <w:bCs/>
          <w:szCs w:val="22"/>
        </w:rPr>
      </w:pPr>
    </w:p>
    <w:p w14:paraId="674069CB" w14:textId="5B57119A" w:rsidR="00891019" w:rsidRPr="006702CD" w:rsidRDefault="007579E1" w:rsidP="00891019">
      <w:pPr>
        <w:pStyle w:val="a5"/>
        <w:ind w:left="0" w:firstLine="539"/>
        <w:jc w:val="both"/>
        <w:rPr>
          <w:szCs w:val="22"/>
        </w:rPr>
      </w:pPr>
      <w:r>
        <w:rPr>
          <w:szCs w:val="22"/>
        </w:rPr>
        <w:t>5</w:t>
      </w:r>
      <w:r w:rsidR="00891019" w:rsidRPr="006702CD">
        <w:rPr>
          <w:szCs w:val="22"/>
        </w:rPr>
        <w:t>.1 При подготовке вентиляторов к работе и при их эксплуатации необходимо соблюдать требования безопасности, изложенные в ГОСТ 12.4.021-75, «Правилах техники безопасности при эксплуатации электроустановок потребителей» и «Правилах технической эксплуатации электроустановок потребителей».</w:t>
      </w:r>
    </w:p>
    <w:p w14:paraId="2D278137" w14:textId="7C324CF6" w:rsidR="00891019" w:rsidRPr="006702CD" w:rsidRDefault="007579E1" w:rsidP="00891019">
      <w:pPr>
        <w:pStyle w:val="a5"/>
        <w:ind w:left="0" w:firstLine="539"/>
        <w:jc w:val="both"/>
        <w:rPr>
          <w:szCs w:val="22"/>
        </w:rPr>
      </w:pPr>
      <w:r>
        <w:rPr>
          <w:szCs w:val="22"/>
        </w:rPr>
        <w:t>5</w:t>
      </w:r>
      <w:r w:rsidR="00891019" w:rsidRPr="006702CD">
        <w:rPr>
          <w:szCs w:val="22"/>
        </w:rPr>
        <w:t>.2 К монтажу и эксплуатации вентиляторов допускаются лица, изучившие настоящий паспорт и прошедшие инструктаж по соблюдению правил техники безопасности.</w:t>
      </w:r>
    </w:p>
    <w:p w14:paraId="3057AB76" w14:textId="77777777" w:rsidR="00945849" w:rsidRDefault="007579E1" w:rsidP="002B5B16">
      <w:pPr>
        <w:pStyle w:val="a5"/>
        <w:ind w:left="0" w:firstLine="426"/>
        <w:jc w:val="both"/>
        <w:rPr>
          <w:rFonts w:eastAsia="Times New Roman"/>
          <w:szCs w:val="20"/>
        </w:rPr>
      </w:pPr>
      <w:r>
        <w:rPr>
          <w:szCs w:val="22"/>
        </w:rPr>
        <w:t>5</w:t>
      </w:r>
      <w:r w:rsidR="00891019" w:rsidRPr="006702CD">
        <w:rPr>
          <w:szCs w:val="22"/>
        </w:rPr>
        <w:t xml:space="preserve">.3 </w:t>
      </w:r>
      <w:r w:rsidR="00945849" w:rsidRPr="00945849">
        <w:rPr>
          <w:szCs w:val="20"/>
        </w:rPr>
        <w:t>Строповку вентилятора следует производить только за предусмотренные для этого элементы. Строповка вентилятора осуществляется исключительно без поддона посредством одновременного крепления подъемных строп равной длины ко всем без исключения точкам крепления (для осевых вентиляторов — не менее 2 точек крепления, для иных видов вентиляторов — не менее 4 точек крепления). Перекос вентилятора при подъеме не допускается.</w:t>
      </w:r>
    </w:p>
    <w:p w14:paraId="6E72E5A0" w14:textId="660386CF" w:rsidR="00891019" w:rsidRPr="006702CD" w:rsidRDefault="007579E1" w:rsidP="00891019">
      <w:pPr>
        <w:pStyle w:val="a5"/>
        <w:ind w:left="0" w:firstLine="539"/>
        <w:jc w:val="both"/>
        <w:rPr>
          <w:szCs w:val="22"/>
        </w:rPr>
      </w:pPr>
      <w:r>
        <w:rPr>
          <w:szCs w:val="22"/>
        </w:rPr>
        <w:t>5</w:t>
      </w:r>
      <w:r w:rsidR="00891019" w:rsidRPr="006702CD">
        <w:rPr>
          <w:szCs w:val="22"/>
        </w:rPr>
        <w:t>.4 Монтаж вентиляторов должен обеспечивать свободный доступ к местам обслуживания их во время эксплуатации.</w:t>
      </w:r>
    </w:p>
    <w:p w14:paraId="48E01DC4" w14:textId="59C7B97E" w:rsidR="00891019" w:rsidRPr="006702CD" w:rsidRDefault="007579E1" w:rsidP="00891019">
      <w:pPr>
        <w:pStyle w:val="a5"/>
        <w:ind w:left="0" w:firstLine="539"/>
        <w:jc w:val="both"/>
        <w:rPr>
          <w:szCs w:val="22"/>
        </w:rPr>
      </w:pPr>
      <w:r>
        <w:rPr>
          <w:szCs w:val="22"/>
        </w:rPr>
        <w:t>5</w:t>
      </w:r>
      <w:r w:rsidR="00891019" w:rsidRPr="006702CD">
        <w:rPr>
          <w:szCs w:val="22"/>
        </w:rPr>
        <w:t>.5 Место монтажа вентиляторов и вентиляционная система должны иметь устройства,</w:t>
      </w:r>
      <w:r w:rsidR="003E3CAF" w:rsidRPr="003E3CAF">
        <w:rPr>
          <w:szCs w:val="22"/>
        </w:rPr>
        <w:t xml:space="preserve"> </w:t>
      </w:r>
      <w:r w:rsidR="00891019" w:rsidRPr="006702CD">
        <w:rPr>
          <w:szCs w:val="22"/>
        </w:rPr>
        <w:t xml:space="preserve">предохраняющие от попадания в вентилятор посторонних предметов. </w:t>
      </w:r>
    </w:p>
    <w:p w14:paraId="58E2BEBE" w14:textId="341B710C" w:rsidR="00891019" w:rsidRPr="006702CD" w:rsidRDefault="007579E1" w:rsidP="00891019">
      <w:pPr>
        <w:pStyle w:val="a5"/>
        <w:ind w:left="0" w:firstLine="539"/>
        <w:jc w:val="both"/>
        <w:rPr>
          <w:szCs w:val="22"/>
        </w:rPr>
      </w:pPr>
      <w:r>
        <w:rPr>
          <w:szCs w:val="22"/>
        </w:rPr>
        <w:t>5</w:t>
      </w:r>
      <w:r w:rsidR="00891019" w:rsidRPr="006702CD">
        <w:rPr>
          <w:szCs w:val="22"/>
        </w:rPr>
        <w:t>.6 Обслуживание и ремонт вентиляторов необходимо производить только при отключении их от электросети и после полной остановки вращающихся частей.</w:t>
      </w:r>
    </w:p>
    <w:p w14:paraId="0DBC775D" w14:textId="066DFF3E" w:rsidR="00891019" w:rsidRPr="006702CD" w:rsidRDefault="007579E1" w:rsidP="00891019">
      <w:pPr>
        <w:pStyle w:val="a5"/>
        <w:ind w:left="0" w:firstLine="539"/>
        <w:jc w:val="both"/>
        <w:rPr>
          <w:szCs w:val="22"/>
        </w:rPr>
      </w:pPr>
      <w:r>
        <w:rPr>
          <w:szCs w:val="22"/>
        </w:rPr>
        <w:t>5</w:t>
      </w:r>
      <w:r w:rsidR="00891019" w:rsidRPr="006702CD">
        <w:rPr>
          <w:szCs w:val="22"/>
        </w:rPr>
        <w:t>.7 Заземление вентиляторов производится в соответствии с «Правилами устройства электроустановок» (ПУЭ).</w:t>
      </w:r>
    </w:p>
    <w:p w14:paraId="123BD353" w14:textId="77777777" w:rsidR="00891019" w:rsidRPr="006702CD" w:rsidRDefault="00891019" w:rsidP="00891019">
      <w:pPr>
        <w:pStyle w:val="a5"/>
        <w:ind w:left="0" w:firstLine="539"/>
        <w:jc w:val="both"/>
        <w:rPr>
          <w:szCs w:val="22"/>
        </w:rPr>
      </w:pPr>
      <w:r w:rsidRPr="006702CD">
        <w:rPr>
          <w:szCs w:val="22"/>
        </w:rPr>
        <w:t>Значение сопротивления между заземляющим выводом и каждой, доступной прикосновению металлической нетоковедущей частью вентилятора, которая может оказаться под напряжением, не должно превышать 0,1 Ом.</w:t>
      </w:r>
    </w:p>
    <w:p w14:paraId="1C26D4E5" w14:textId="387DED40" w:rsidR="00891019" w:rsidRPr="006702CD" w:rsidRDefault="007579E1" w:rsidP="00891019">
      <w:pPr>
        <w:pStyle w:val="a5"/>
        <w:ind w:left="0" w:firstLine="539"/>
        <w:jc w:val="both"/>
        <w:rPr>
          <w:szCs w:val="22"/>
        </w:rPr>
      </w:pPr>
      <w:r>
        <w:rPr>
          <w:szCs w:val="22"/>
        </w:rPr>
        <w:t>5</w:t>
      </w:r>
      <w:r w:rsidR="00891019" w:rsidRPr="006702CD">
        <w:rPr>
          <w:szCs w:val="22"/>
        </w:rPr>
        <w:t>.8 При работах, связанных с опасностью поражения электрическим током (в том числе статическим электричеством), следует применять защитные средства.</w:t>
      </w:r>
    </w:p>
    <w:p w14:paraId="18C22272" w14:textId="6BB8D2D4" w:rsidR="00891019" w:rsidRPr="006702CD" w:rsidRDefault="007579E1" w:rsidP="00891019">
      <w:pPr>
        <w:pStyle w:val="a5"/>
        <w:ind w:left="0" w:firstLine="539"/>
        <w:jc w:val="both"/>
        <w:rPr>
          <w:szCs w:val="22"/>
        </w:rPr>
      </w:pPr>
      <w:r>
        <w:rPr>
          <w:szCs w:val="22"/>
        </w:rPr>
        <w:t>5</w:t>
      </w:r>
      <w:r w:rsidR="00891019" w:rsidRPr="006702CD">
        <w:rPr>
          <w:szCs w:val="22"/>
        </w:rPr>
        <w:t>.9 Работник, включающий вентилятор, обязан предварительно принять меры по прекращению всех работ на данном вентиляторе (ремонт, очистка и др.), его двигателе и оповестить персонал о пуске.</w:t>
      </w:r>
    </w:p>
    <w:p w14:paraId="6AB02D4D" w14:textId="5292E220" w:rsidR="00891019" w:rsidRPr="006702CD" w:rsidRDefault="007579E1" w:rsidP="00891019">
      <w:pPr>
        <w:pStyle w:val="ad"/>
        <w:spacing w:after="0"/>
        <w:ind w:firstLine="539"/>
        <w:rPr>
          <w:rFonts w:ascii="Times New Roman" w:hAnsi="Times New Roman"/>
          <w:sz w:val="28"/>
          <w:szCs w:val="22"/>
        </w:rPr>
      </w:pPr>
      <w:r>
        <w:rPr>
          <w:rFonts w:ascii="Times New Roman" w:hAnsi="Times New Roman"/>
          <w:sz w:val="28"/>
          <w:szCs w:val="22"/>
        </w:rPr>
        <w:t>5</w:t>
      </w:r>
      <w:r w:rsidR="00891019" w:rsidRPr="006702CD">
        <w:rPr>
          <w:rFonts w:ascii="Times New Roman" w:hAnsi="Times New Roman"/>
          <w:sz w:val="28"/>
          <w:szCs w:val="22"/>
        </w:rPr>
        <w:t>.10 В процессе эксплуатации необходимо систематически производить профилактические осмотры и техническое обслуживание вентиляторов. Особое внимание следует обратить на зазоры между рабочим колесом и коллектором, на состояние рабочего колеса и его крепление, на состояние заземления вентилятора и двигателя.</w:t>
      </w:r>
    </w:p>
    <w:p w14:paraId="7DB12AA0" w14:textId="654B50D4" w:rsidR="003F00F3" w:rsidRPr="00945849" w:rsidRDefault="007579E1" w:rsidP="00945849">
      <w:pPr>
        <w:pStyle w:val="ad"/>
        <w:spacing w:after="0"/>
        <w:ind w:firstLine="539"/>
        <w:rPr>
          <w:rFonts w:ascii="Times New Roman" w:hAnsi="Times New Roman"/>
          <w:sz w:val="28"/>
          <w:szCs w:val="22"/>
        </w:rPr>
      </w:pPr>
      <w:r>
        <w:rPr>
          <w:rFonts w:ascii="Times New Roman" w:hAnsi="Times New Roman"/>
          <w:sz w:val="28"/>
          <w:szCs w:val="22"/>
        </w:rPr>
        <w:t>5</w:t>
      </w:r>
      <w:r w:rsidR="00891019" w:rsidRPr="006702CD">
        <w:rPr>
          <w:rFonts w:ascii="Times New Roman" w:hAnsi="Times New Roman"/>
          <w:sz w:val="28"/>
          <w:szCs w:val="22"/>
        </w:rPr>
        <w:t xml:space="preserve">.11 Вентилятор должен быть установлен таким образом, чтобы при проходе через него горячей газовой среды исключалась возможность возгорания близлежащих объектов. Хранить вблизи вентилятора горючие вещества и </w:t>
      </w:r>
      <w:proofErr w:type="spellStart"/>
      <w:r w:rsidR="00891019" w:rsidRPr="006702CD">
        <w:rPr>
          <w:rFonts w:ascii="Times New Roman" w:hAnsi="Times New Roman"/>
          <w:sz w:val="28"/>
          <w:szCs w:val="22"/>
        </w:rPr>
        <w:t>легковозгорающиеся</w:t>
      </w:r>
      <w:proofErr w:type="spellEnd"/>
      <w:r w:rsidR="00891019" w:rsidRPr="006702CD">
        <w:rPr>
          <w:rFonts w:ascii="Times New Roman" w:hAnsi="Times New Roman"/>
          <w:sz w:val="28"/>
          <w:szCs w:val="22"/>
        </w:rPr>
        <w:t xml:space="preserve"> предметы не допускается.</w:t>
      </w:r>
      <w:r w:rsidR="003F00F3">
        <w:rPr>
          <w:sz w:val="28"/>
          <w:szCs w:val="22"/>
        </w:rPr>
        <w:br w:type="page"/>
      </w:r>
    </w:p>
    <w:p w14:paraId="433B963D" w14:textId="6C8969A4" w:rsidR="00891019" w:rsidRDefault="007579E1" w:rsidP="006702CD">
      <w:pPr>
        <w:pStyle w:val="ad"/>
        <w:spacing w:after="0"/>
        <w:jc w:val="center"/>
        <w:rPr>
          <w:rFonts w:ascii="Times New Roman" w:hAnsi="Times New Roman"/>
          <w:b/>
          <w:bCs/>
          <w:sz w:val="28"/>
          <w:szCs w:val="22"/>
        </w:rPr>
      </w:pPr>
      <w:r>
        <w:rPr>
          <w:rFonts w:ascii="Times New Roman" w:hAnsi="Times New Roman"/>
          <w:b/>
          <w:bCs/>
          <w:sz w:val="28"/>
          <w:szCs w:val="22"/>
        </w:rPr>
        <w:lastRenderedPageBreak/>
        <w:t>6</w:t>
      </w:r>
      <w:r w:rsidR="00891019" w:rsidRPr="006702CD">
        <w:rPr>
          <w:rFonts w:ascii="Times New Roman" w:hAnsi="Times New Roman"/>
          <w:b/>
          <w:bCs/>
          <w:sz w:val="28"/>
          <w:szCs w:val="22"/>
        </w:rPr>
        <w:t>. ПОДГОТОВКА ИЗДЕЛИЯ К ЭКСПЛУАТАЦИИ</w:t>
      </w:r>
    </w:p>
    <w:p w14:paraId="5FFF7721" w14:textId="77777777" w:rsidR="006702CD" w:rsidRPr="006702CD" w:rsidRDefault="006702CD" w:rsidP="006702CD">
      <w:pPr>
        <w:pStyle w:val="ad"/>
        <w:spacing w:after="0"/>
        <w:jc w:val="center"/>
        <w:rPr>
          <w:rFonts w:ascii="Times New Roman" w:hAnsi="Times New Roman"/>
          <w:b/>
          <w:bCs/>
          <w:sz w:val="10"/>
          <w:szCs w:val="22"/>
        </w:rPr>
      </w:pPr>
    </w:p>
    <w:p w14:paraId="668A1476" w14:textId="77777777" w:rsidR="00891019" w:rsidRPr="006702CD" w:rsidRDefault="00891019" w:rsidP="006702CD">
      <w:pPr>
        <w:pStyle w:val="a5"/>
        <w:ind w:left="0" w:firstLine="567"/>
        <w:jc w:val="both"/>
        <w:rPr>
          <w:szCs w:val="22"/>
        </w:rPr>
      </w:pPr>
      <w:r w:rsidRPr="006702CD">
        <w:rPr>
          <w:szCs w:val="22"/>
        </w:rPr>
        <w:t xml:space="preserve">Монтаж вентиляторов должен производиться в соответствии с требованиями ГОСТ 12.4.021-75, </w:t>
      </w:r>
      <w:proofErr w:type="spellStart"/>
      <w:r w:rsidRPr="006702CD">
        <w:rPr>
          <w:szCs w:val="22"/>
        </w:rPr>
        <w:t>СниП</w:t>
      </w:r>
      <w:proofErr w:type="spellEnd"/>
      <w:r w:rsidRPr="006702CD">
        <w:rPr>
          <w:szCs w:val="22"/>
        </w:rPr>
        <w:t xml:space="preserve"> 3.05.01-83, проектной документации и настоящего паспорта.</w:t>
      </w:r>
    </w:p>
    <w:p w14:paraId="5A3FED26" w14:textId="0B3CD74E" w:rsidR="00891019" w:rsidRPr="006702CD" w:rsidRDefault="007579E1" w:rsidP="006702CD">
      <w:pPr>
        <w:pStyle w:val="a5"/>
        <w:ind w:left="0" w:firstLine="567"/>
        <w:jc w:val="both"/>
        <w:rPr>
          <w:szCs w:val="22"/>
        </w:rPr>
      </w:pPr>
      <w:r>
        <w:rPr>
          <w:szCs w:val="22"/>
        </w:rPr>
        <w:t>6</w:t>
      </w:r>
      <w:r w:rsidR="00891019" w:rsidRPr="006702CD">
        <w:rPr>
          <w:szCs w:val="22"/>
        </w:rPr>
        <w:t>.1 Подготовка к монтажу.</w:t>
      </w:r>
    </w:p>
    <w:p w14:paraId="6179B56D" w14:textId="36345A84" w:rsidR="00891019" w:rsidRPr="006702CD" w:rsidRDefault="007579E1" w:rsidP="006702CD">
      <w:pPr>
        <w:pStyle w:val="a5"/>
        <w:ind w:left="0" w:firstLine="567"/>
        <w:jc w:val="both"/>
        <w:rPr>
          <w:szCs w:val="22"/>
        </w:rPr>
      </w:pPr>
      <w:r>
        <w:rPr>
          <w:szCs w:val="22"/>
        </w:rPr>
        <w:t>6</w:t>
      </w:r>
      <w:r w:rsidR="00891019" w:rsidRPr="006702CD">
        <w:rPr>
          <w:szCs w:val="22"/>
        </w:rPr>
        <w:t>.1.1 Произвести осмотр вентилятора. При обнаружении повреждений и дефектов, полученных в результате неправильной транспортировки или хранения, ввод вентилятора в эксплуатацию без согласования с изготовителем не допускается.</w:t>
      </w:r>
    </w:p>
    <w:p w14:paraId="153202A6" w14:textId="2595D12B" w:rsidR="00891019" w:rsidRPr="006702CD" w:rsidRDefault="007579E1" w:rsidP="006702CD">
      <w:pPr>
        <w:pStyle w:val="a5"/>
        <w:ind w:left="0" w:firstLine="567"/>
        <w:jc w:val="both"/>
        <w:rPr>
          <w:szCs w:val="22"/>
        </w:rPr>
      </w:pPr>
      <w:r>
        <w:rPr>
          <w:szCs w:val="22"/>
        </w:rPr>
        <w:t>6</w:t>
      </w:r>
      <w:r w:rsidR="00891019" w:rsidRPr="006702CD">
        <w:rPr>
          <w:szCs w:val="22"/>
        </w:rPr>
        <w:t>.1.2 Перед монтажом вентилятора необходимо:</w:t>
      </w:r>
    </w:p>
    <w:p w14:paraId="3A9C4AEF" w14:textId="3B7DE290" w:rsidR="00891019" w:rsidRPr="006702CD" w:rsidRDefault="00891019" w:rsidP="006702CD">
      <w:pPr>
        <w:pStyle w:val="a5"/>
        <w:ind w:left="0" w:firstLine="567"/>
        <w:jc w:val="both"/>
        <w:rPr>
          <w:szCs w:val="22"/>
        </w:rPr>
      </w:pPr>
      <w:r w:rsidRPr="006702CD">
        <w:rPr>
          <w:szCs w:val="22"/>
        </w:rPr>
        <w:t>1) проверить зазор между рабочим колесом и корпусом вентилятора и, при необходимости</w:t>
      </w:r>
      <w:r w:rsidR="003F00F3" w:rsidRPr="003F00F3">
        <w:rPr>
          <w:szCs w:val="22"/>
        </w:rPr>
        <w:t xml:space="preserve"> </w:t>
      </w:r>
      <w:r w:rsidRPr="006702CD">
        <w:rPr>
          <w:szCs w:val="22"/>
        </w:rPr>
        <w:t>отрегулировать его, перемещая двигатель относительно корпуса;</w:t>
      </w:r>
    </w:p>
    <w:p w14:paraId="18F3883F" w14:textId="77777777" w:rsidR="00891019" w:rsidRPr="006702CD" w:rsidRDefault="00891019" w:rsidP="006702CD">
      <w:pPr>
        <w:pStyle w:val="a5"/>
        <w:ind w:left="0" w:firstLine="567"/>
        <w:jc w:val="both"/>
        <w:rPr>
          <w:szCs w:val="22"/>
        </w:rPr>
      </w:pPr>
      <w:r w:rsidRPr="006702CD">
        <w:rPr>
          <w:szCs w:val="22"/>
        </w:rPr>
        <w:t xml:space="preserve">2) убедиться в легком и плавном вращении рабочего колеса; </w:t>
      </w:r>
    </w:p>
    <w:p w14:paraId="51BE8F0F" w14:textId="77777777" w:rsidR="00891019" w:rsidRPr="006702CD" w:rsidRDefault="00891019" w:rsidP="006702CD">
      <w:pPr>
        <w:pStyle w:val="a5"/>
        <w:ind w:left="0" w:firstLine="567"/>
        <w:jc w:val="both"/>
        <w:rPr>
          <w:szCs w:val="22"/>
        </w:rPr>
      </w:pPr>
      <w:r w:rsidRPr="006702CD">
        <w:rPr>
          <w:szCs w:val="22"/>
        </w:rPr>
        <w:t>3) проверить затяжку болтовых соединений, обратив особое внимание на крепление рабочего колеса к валу и двигателя к корпусу;</w:t>
      </w:r>
    </w:p>
    <w:p w14:paraId="168318CE" w14:textId="77777777" w:rsidR="00891019" w:rsidRPr="006702CD" w:rsidRDefault="00891019" w:rsidP="006702CD">
      <w:pPr>
        <w:pStyle w:val="a5"/>
        <w:ind w:left="0" w:firstLine="567"/>
        <w:jc w:val="both"/>
        <w:rPr>
          <w:szCs w:val="22"/>
        </w:rPr>
      </w:pPr>
      <w:r w:rsidRPr="006702CD">
        <w:rPr>
          <w:szCs w:val="22"/>
        </w:rPr>
        <w:t>4) проверить сопротивление изоляции электродвигателя двигателя и, при необходимости, просушить его (сопротивление изоляции не должно быть меньше 1,0 МОм при температуре 10 – 30 °С);</w:t>
      </w:r>
    </w:p>
    <w:p w14:paraId="3E5B4EF5" w14:textId="77777777" w:rsidR="00891019" w:rsidRPr="006702CD" w:rsidRDefault="00891019" w:rsidP="006702CD">
      <w:pPr>
        <w:pStyle w:val="a5"/>
        <w:ind w:left="0" w:firstLine="567"/>
        <w:jc w:val="both"/>
        <w:rPr>
          <w:szCs w:val="22"/>
        </w:rPr>
      </w:pPr>
      <w:r w:rsidRPr="006702CD">
        <w:rPr>
          <w:szCs w:val="22"/>
        </w:rPr>
        <w:t>5) проверить тип двигателя на его соответствие данным, приведенным в Приложении 2;</w:t>
      </w:r>
    </w:p>
    <w:p w14:paraId="4FF0E8B7" w14:textId="77777777" w:rsidR="00891019" w:rsidRPr="006702CD" w:rsidRDefault="00891019" w:rsidP="006702CD">
      <w:pPr>
        <w:pStyle w:val="a5"/>
        <w:ind w:left="0" w:firstLine="567"/>
        <w:jc w:val="both"/>
        <w:rPr>
          <w:szCs w:val="22"/>
        </w:rPr>
      </w:pPr>
      <w:r w:rsidRPr="006702CD">
        <w:rPr>
          <w:spacing w:val="-20"/>
          <w:szCs w:val="22"/>
        </w:rPr>
        <w:t>6)</w:t>
      </w:r>
      <w:r w:rsidRPr="006702CD">
        <w:rPr>
          <w:szCs w:val="22"/>
        </w:rPr>
        <w:t xml:space="preserve"> кабель электропитания следует монтировать вне зоны воздействия потока, входящего и выходящего из вентилятора.</w:t>
      </w:r>
    </w:p>
    <w:p w14:paraId="681C9AE8" w14:textId="56571068" w:rsidR="00891019" w:rsidRPr="006702CD" w:rsidRDefault="007579E1" w:rsidP="006702CD">
      <w:pPr>
        <w:pStyle w:val="a5"/>
        <w:ind w:left="0" w:firstLine="567"/>
        <w:jc w:val="both"/>
        <w:rPr>
          <w:szCs w:val="22"/>
        </w:rPr>
      </w:pPr>
      <w:r>
        <w:rPr>
          <w:szCs w:val="22"/>
        </w:rPr>
        <w:t>6</w:t>
      </w:r>
      <w:r w:rsidR="00891019" w:rsidRPr="006702CD">
        <w:rPr>
          <w:szCs w:val="22"/>
        </w:rPr>
        <w:t xml:space="preserve">.2 Монтаж вентилятора должен производиться жестко (ГОСТ 31351) на заранее подготовленный фундамент или на монтажную раму. </w:t>
      </w:r>
    </w:p>
    <w:p w14:paraId="2C6F9BBC" w14:textId="3068EE0D" w:rsidR="00891019" w:rsidRPr="006702CD" w:rsidRDefault="007579E1" w:rsidP="006702CD">
      <w:pPr>
        <w:pStyle w:val="a5"/>
        <w:ind w:left="0" w:firstLine="567"/>
        <w:jc w:val="both"/>
        <w:rPr>
          <w:szCs w:val="22"/>
        </w:rPr>
      </w:pPr>
      <w:r>
        <w:rPr>
          <w:szCs w:val="22"/>
        </w:rPr>
        <w:t>6</w:t>
      </w:r>
      <w:r w:rsidR="00891019" w:rsidRPr="006702CD">
        <w:rPr>
          <w:szCs w:val="22"/>
        </w:rPr>
        <w:t xml:space="preserve">.3 Допускается установка вентиляторов на </w:t>
      </w:r>
      <w:proofErr w:type="spellStart"/>
      <w:r w:rsidR="00891019" w:rsidRPr="006702CD">
        <w:rPr>
          <w:szCs w:val="22"/>
        </w:rPr>
        <w:t>виброизоляторы</w:t>
      </w:r>
      <w:proofErr w:type="spellEnd"/>
      <w:r w:rsidR="00891019" w:rsidRPr="006702CD">
        <w:rPr>
          <w:szCs w:val="22"/>
        </w:rPr>
        <w:t xml:space="preserve">. При этом присоединение воздуховодов к вентилятору должно осуществляться через гибкие вставки. Использование </w:t>
      </w:r>
      <w:proofErr w:type="spellStart"/>
      <w:r w:rsidR="00891019" w:rsidRPr="006702CD">
        <w:rPr>
          <w:szCs w:val="22"/>
        </w:rPr>
        <w:t>виброизоляторов</w:t>
      </w:r>
      <w:proofErr w:type="spellEnd"/>
      <w:r w:rsidR="00891019" w:rsidRPr="006702CD">
        <w:rPr>
          <w:szCs w:val="22"/>
        </w:rPr>
        <w:t xml:space="preserve">, отличающихся от рекомендованных </w:t>
      </w:r>
      <w:r w:rsidR="00891019" w:rsidRPr="0087334E">
        <w:rPr>
          <w:szCs w:val="22"/>
          <w:highlight w:val="yellow"/>
        </w:rPr>
        <w:t>(см. Приложение 4)</w:t>
      </w:r>
      <w:r w:rsidR="00891019" w:rsidRPr="006702CD">
        <w:rPr>
          <w:szCs w:val="22"/>
        </w:rPr>
        <w:t>, должно согласовываться с заводом-изготовителем.</w:t>
      </w:r>
    </w:p>
    <w:p w14:paraId="50B652E3" w14:textId="2E509B12" w:rsidR="00891019" w:rsidRPr="006702CD" w:rsidRDefault="007579E1" w:rsidP="006702CD">
      <w:pPr>
        <w:pStyle w:val="21"/>
        <w:spacing w:after="0" w:line="240" w:lineRule="auto"/>
        <w:ind w:left="0" w:firstLine="567"/>
        <w:rPr>
          <w:rFonts w:ascii="Times New Roman" w:hAnsi="Times New Roman"/>
          <w:sz w:val="28"/>
          <w:szCs w:val="22"/>
        </w:rPr>
      </w:pPr>
      <w:r>
        <w:rPr>
          <w:rFonts w:ascii="Times New Roman" w:hAnsi="Times New Roman"/>
          <w:sz w:val="28"/>
          <w:szCs w:val="22"/>
        </w:rPr>
        <w:t>6</w:t>
      </w:r>
      <w:r w:rsidR="00891019" w:rsidRPr="006702CD">
        <w:rPr>
          <w:rFonts w:ascii="Times New Roman" w:hAnsi="Times New Roman"/>
          <w:sz w:val="28"/>
          <w:szCs w:val="22"/>
        </w:rPr>
        <w:t>.4 Монтаж вентилятора вести в следующей последовательности:</w:t>
      </w:r>
    </w:p>
    <w:p w14:paraId="7D96B543" w14:textId="42B7F01E" w:rsidR="00891019" w:rsidRPr="006702CD" w:rsidRDefault="007579E1" w:rsidP="006702CD">
      <w:pPr>
        <w:pStyle w:val="21"/>
        <w:spacing w:after="0" w:line="240" w:lineRule="auto"/>
        <w:ind w:left="0" w:firstLine="567"/>
        <w:rPr>
          <w:rFonts w:ascii="Times New Roman" w:hAnsi="Times New Roman"/>
          <w:sz w:val="28"/>
          <w:szCs w:val="22"/>
        </w:rPr>
      </w:pPr>
      <w:r>
        <w:rPr>
          <w:rFonts w:ascii="Times New Roman" w:hAnsi="Times New Roman"/>
          <w:sz w:val="28"/>
          <w:szCs w:val="22"/>
        </w:rPr>
        <w:t>6</w:t>
      </w:r>
      <w:r w:rsidR="00891019" w:rsidRPr="006702CD">
        <w:rPr>
          <w:rFonts w:ascii="Times New Roman" w:hAnsi="Times New Roman"/>
          <w:sz w:val="28"/>
          <w:szCs w:val="22"/>
        </w:rPr>
        <w:t>.4.1 Установить вентилятор на фундамент или монтажное основание.</w:t>
      </w:r>
    </w:p>
    <w:p w14:paraId="19B4D3A3" w14:textId="42F642C3" w:rsidR="00891019" w:rsidRPr="006702CD" w:rsidRDefault="007579E1" w:rsidP="006702CD">
      <w:pPr>
        <w:pStyle w:val="21"/>
        <w:spacing w:after="0" w:line="240" w:lineRule="auto"/>
        <w:ind w:left="0" w:firstLine="567"/>
        <w:rPr>
          <w:rFonts w:ascii="Times New Roman" w:hAnsi="Times New Roman"/>
          <w:sz w:val="28"/>
          <w:szCs w:val="22"/>
        </w:rPr>
      </w:pPr>
      <w:r>
        <w:rPr>
          <w:rFonts w:ascii="Times New Roman" w:hAnsi="Times New Roman"/>
          <w:sz w:val="28"/>
          <w:szCs w:val="22"/>
        </w:rPr>
        <w:t>6</w:t>
      </w:r>
      <w:r w:rsidR="00891019" w:rsidRPr="006702CD">
        <w:rPr>
          <w:rFonts w:ascii="Times New Roman" w:hAnsi="Times New Roman"/>
          <w:sz w:val="28"/>
          <w:szCs w:val="22"/>
        </w:rPr>
        <w:t xml:space="preserve">.4.2 Фундамент выполняется по проекту вентиляционной установки. Межцентровые расстояния и диаметр анкерных болтов должен соответствовать данным </w:t>
      </w:r>
      <w:r w:rsidR="00891019" w:rsidRPr="0087334E">
        <w:rPr>
          <w:rFonts w:ascii="Times New Roman" w:hAnsi="Times New Roman"/>
          <w:sz w:val="28"/>
          <w:szCs w:val="22"/>
          <w:highlight w:val="yellow"/>
        </w:rPr>
        <w:t>Приложения 1</w:t>
      </w:r>
      <w:r w:rsidR="00891019" w:rsidRPr="006702CD">
        <w:rPr>
          <w:rFonts w:ascii="Times New Roman" w:hAnsi="Times New Roman"/>
          <w:sz w:val="28"/>
          <w:szCs w:val="22"/>
        </w:rPr>
        <w:t>.</w:t>
      </w:r>
    </w:p>
    <w:p w14:paraId="4927D747" w14:textId="5868BE4C" w:rsidR="00891019" w:rsidRPr="006702CD" w:rsidRDefault="007579E1" w:rsidP="006702CD">
      <w:pPr>
        <w:pStyle w:val="21"/>
        <w:spacing w:after="0" w:line="240" w:lineRule="auto"/>
        <w:ind w:left="0" w:firstLine="567"/>
        <w:rPr>
          <w:rFonts w:ascii="Times New Roman" w:hAnsi="Times New Roman"/>
          <w:sz w:val="28"/>
          <w:szCs w:val="22"/>
        </w:rPr>
      </w:pPr>
      <w:r>
        <w:rPr>
          <w:rFonts w:ascii="Times New Roman" w:hAnsi="Times New Roman"/>
          <w:sz w:val="28"/>
          <w:szCs w:val="22"/>
        </w:rPr>
        <w:t>6</w:t>
      </w:r>
      <w:r w:rsidR="00891019" w:rsidRPr="006702CD">
        <w:rPr>
          <w:rFonts w:ascii="Times New Roman" w:hAnsi="Times New Roman"/>
          <w:sz w:val="28"/>
          <w:szCs w:val="22"/>
        </w:rPr>
        <w:t>.4.3 Вентилятор устанавливается горизонтально. Отклонение от горизонтальности оси электродвигателя не должно превышать 2 мм на 1 м.</w:t>
      </w:r>
    </w:p>
    <w:p w14:paraId="187A8813" w14:textId="0B976ECC" w:rsidR="00891019" w:rsidRPr="006702CD" w:rsidRDefault="007579E1" w:rsidP="006702CD">
      <w:pPr>
        <w:pStyle w:val="a5"/>
        <w:ind w:left="0" w:firstLine="567"/>
        <w:jc w:val="both"/>
        <w:rPr>
          <w:szCs w:val="22"/>
        </w:rPr>
      </w:pPr>
      <w:r>
        <w:rPr>
          <w:szCs w:val="22"/>
        </w:rPr>
        <w:t>6</w:t>
      </w:r>
      <w:r w:rsidR="00891019" w:rsidRPr="006702CD">
        <w:rPr>
          <w:szCs w:val="22"/>
        </w:rPr>
        <w:t>.5 После завершения работ по монтажу необходимо:</w:t>
      </w:r>
    </w:p>
    <w:p w14:paraId="2FC30D1B" w14:textId="77777777" w:rsidR="00891019" w:rsidRPr="006702CD" w:rsidRDefault="00891019" w:rsidP="006702CD">
      <w:pPr>
        <w:pStyle w:val="a5"/>
        <w:ind w:left="0" w:firstLine="567"/>
        <w:jc w:val="both"/>
        <w:rPr>
          <w:szCs w:val="22"/>
        </w:rPr>
      </w:pPr>
      <w:r w:rsidRPr="006702CD">
        <w:rPr>
          <w:szCs w:val="22"/>
        </w:rPr>
        <w:t>1) заземлить вентилятор и двигатель;</w:t>
      </w:r>
    </w:p>
    <w:p w14:paraId="68DA943B" w14:textId="77777777" w:rsidR="00891019" w:rsidRPr="006702CD" w:rsidRDefault="00891019" w:rsidP="006702CD">
      <w:pPr>
        <w:pStyle w:val="a5"/>
        <w:ind w:left="0" w:firstLine="567"/>
        <w:jc w:val="both"/>
        <w:rPr>
          <w:szCs w:val="22"/>
        </w:rPr>
      </w:pPr>
      <w:r w:rsidRPr="006702CD">
        <w:rPr>
          <w:szCs w:val="22"/>
        </w:rPr>
        <w:t>2) убедиться в отсутствии внутри вентилятора посторонних предметов.</w:t>
      </w:r>
    </w:p>
    <w:p w14:paraId="247589F4" w14:textId="77777777" w:rsidR="00891019" w:rsidRPr="006702CD" w:rsidRDefault="00891019" w:rsidP="006702CD">
      <w:pPr>
        <w:pStyle w:val="a5"/>
        <w:ind w:left="0" w:firstLine="567"/>
        <w:jc w:val="both"/>
        <w:rPr>
          <w:szCs w:val="22"/>
        </w:rPr>
      </w:pPr>
      <w:r w:rsidRPr="006702CD">
        <w:rPr>
          <w:szCs w:val="22"/>
        </w:rPr>
        <w:t>3) проверить соответствие напряжений питающей сети и двигателя.</w:t>
      </w:r>
    </w:p>
    <w:p w14:paraId="4C3A2C68" w14:textId="77777777" w:rsidR="00891019" w:rsidRPr="006702CD" w:rsidRDefault="00891019" w:rsidP="006702CD">
      <w:pPr>
        <w:pStyle w:val="a5"/>
        <w:ind w:left="0" w:firstLine="567"/>
        <w:jc w:val="both"/>
        <w:rPr>
          <w:szCs w:val="22"/>
        </w:rPr>
      </w:pPr>
      <w:r w:rsidRPr="006702CD">
        <w:rPr>
          <w:szCs w:val="22"/>
        </w:rPr>
        <w:t xml:space="preserve">4) кратковременным включением двигателя проверить соответствие направления вращения рабочего колеса </w:t>
      </w:r>
      <w:r w:rsidR="000674C8">
        <w:rPr>
          <w:szCs w:val="22"/>
        </w:rPr>
        <w:t>направлению стрелки на корпусе.</w:t>
      </w:r>
      <w:r w:rsidR="000674C8" w:rsidRPr="000674C8">
        <w:rPr>
          <w:szCs w:val="22"/>
        </w:rPr>
        <w:t xml:space="preserve"> </w:t>
      </w:r>
      <w:r w:rsidRPr="006702CD">
        <w:rPr>
          <w:szCs w:val="22"/>
        </w:rPr>
        <w:t>Если соответствия нет – изменить направление вращения рабочего колеса переключением фаз на клеммах двигателя;</w:t>
      </w:r>
    </w:p>
    <w:p w14:paraId="6EC678A8" w14:textId="77777777" w:rsidR="00891019" w:rsidRPr="006702CD" w:rsidRDefault="00891019" w:rsidP="006702CD">
      <w:pPr>
        <w:pStyle w:val="a5"/>
        <w:ind w:left="0" w:firstLine="567"/>
        <w:jc w:val="both"/>
        <w:rPr>
          <w:szCs w:val="22"/>
        </w:rPr>
      </w:pPr>
      <w:r w:rsidRPr="006702CD">
        <w:rPr>
          <w:szCs w:val="22"/>
        </w:rPr>
        <w:lastRenderedPageBreak/>
        <w:t>5) присоединить к входу и выходу вентилятора всасывающую и напорную магистрали.</w:t>
      </w:r>
    </w:p>
    <w:p w14:paraId="4F0FADEE" w14:textId="618D54A0" w:rsidR="00891019" w:rsidRPr="006702CD" w:rsidRDefault="007579E1" w:rsidP="006702CD">
      <w:pPr>
        <w:pStyle w:val="a5"/>
        <w:ind w:left="0" w:firstLine="567"/>
        <w:jc w:val="both"/>
        <w:rPr>
          <w:szCs w:val="22"/>
        </w:rPr>
      </w:pPr>
      <w:r>
        <w:rPr>
          <w:szCs w:val="22"/>
        </w:rPr>
        <w:t>6</w:t>
      </w:r>
      <w:r w:rsidR="00891019" w:rsidRPr="006702CD">
        <w:rPr>
          <w:szCs w:val="22"/>
        </w:rPr>
        <w:t>.6 Пуск</w:t>
      </w:r>
    </w:p>
    <w:p w14:paraId="279068B1" w14:textId="09BCF1F5" w:rsidR="00891019" w:rsidRPr="006702CD" w:rsidRDefault="007579E1" w:rsidP="006702CD">
      <w:pPr>
        <w:pStyle w:val="a5"/>
        <w:ind w:left="0" w:firstLine="567"/>
        <w:jc w:val="both"/>
        <w:rPr>
          <w:szCs w:val="22"/>
        </w:rPr>
      </w:pPr>
      <w:r>
        <w:rPr>
          <w:szCs w:val="22"/>
        </w:rPr>
        <w:t>6</w:t>
      </w:r>
      <w:r w:rsidR="00891019" w:rsidRPr="006702CD">
        <w:rPr>
          <w:szCs w:val="22"/>
        </w:rPr>
        <w:t>.6.1 Перед пробным пуском необходимо:</w:t>
      </w:r>
    </w:p>
    <w:p w14:paraId="6A0D10FC" w14:textId="77777777" w:rsidR="00891019" w:rsidRPr="006702CD" w:rsidRDefault="00891019" w:rsidP="006702CD">
      <w:pPr>
        <w:pStyle w:val="a5"/>
        <w:ind w:left="0" w:firstLine="567"/>
        <w:jc w:val="both"/>
        <w:rPr>
          <w:szCs w:val="22"/>
        </w:rPr>
      </w:pPr>
      <w:r w:rsidRPr="006702CD">
        <w:rPr>
          <w:szCs w:val="22"/>
        </w:rPr>
        <w:t xml:space="preserve">1) прекратить все работы на пускаемом вентиляторе и воздуховодах и убрать с них посторонние предметы; </w:t>
      </w:r>
    </w:p>
    <w:p w14:paraId="125186B7" w14:textId="77777777" w:rsidR="00891019" w:rsidRPr="006702CD" w:rsidRDefault="00891019" w:rsidP="006702CD">
      <w:pPr>
        <w:pStyle w:val="a5"/>
        <w:ind w:left="0" w:firstLine="567"/>
        <w:jc w:val="both"/>
        <w:rPr>
          <w:szCs w:val="22"/>
        </w:rPr>
      </w:pPr>
      <w:r w:rsidRPr="006702CD">
        <w:rPr>
          <w:szCs w:val="22"/>
        </w:rPr>
        <w:t>2) проверить надежность присоединения токоподводящего кабеля к зажимам коробки выводов, а заземляющего проводника – к зажимам заземления;</w:t>
      </w:r>
    </w:p>
    <w:p w14:paraId="5CA9D4EC" w14:textId="77777777" w:rsidR="00891019" w:rsidRPr="006702CD" w:rsidRDefault="00891019" w:rsidP="006702CD">
      <w:pPr>
        <w:pStyle w:val="a5"/>
        <w:ind w:left="0" w:firstLine="567"/>
        <w:jc w:val="both"/>
        <w:rPr>
          <w:szCs w:val="22"/>
        </w:rPr>
      </w:pPr>
      <w:r w:rsidRPr="006702CD">
        <w:rPr>
          <w:spacing w:val="-20"/>
          <w:szCs w:val="22"/>
        </w:rPr>
        <w:t>3)</w:t>
      </w:r>
      <w:r w:rsidRPr="006702CD">
        <w:rPr>
          <w:szCs w:val="22"/>
        </w:rPr>
        <w:t xml:space="preserve"> проверить соответствие двигателя проектной производительности;</w:t>
      </w:r>
    </w:p>
    <w:p w14:paraId="7A5A55A5" w14:textId="77777777" w:rsidR="00891019" w:rsidRPr="006702CD" w:rsidRDefault="00891019" w:rsidP="006702CD">
      <w:pPr>
        <w:pStyle w:val="a5"/>
        <w:ind w:left="0" w:firstLine="567"/>
        <w:jc w:val="both"/>
        <w:rPr>
          <w:szCs w:val="22"/>
        </w:rPr>
      </w:pPr>
      <w:r w:rsidRPr="006702CD">
        <w:rPr>
          <w:szCs w:val="22"/>
        </w:rPr>
        <w:t xml:space="preserve">4) закрыть дросселирующее устройство (заслонку, клапан и т.п.); во избежание перегрузки двигателя ЗАПРЕЩАЕТСЯ производить пуск вентилятора, не подключенного к </w:t>
      </w:r>
      <w:proofErr w:type="spellStart"/>
      <w:r w:rsidRPr="006702CD">
        <w:rPr>
          <w:szCs w:val="22"/>
        </w:rPr>
        <w:t>воздуховодной</w:t>
      </w:r>
      <w:proofErr w:type="spellEnd"/>
      <w:r w:rsidRPr="006702CD">
        <w:rPr>
          <w:szCs w:val="22"/>
        </w:rPr>
        <w:t xml:space="preserve"> сети или с открытым дросселирующим устройством.</w:t>
      </w:r>
    </w:p>
    <w:p w14:paraId="76949B11" w14:textId="180BF14E" w:rsidR="00891019" w:rsidRPr="006702CD" w:rsidRDefault="007579E1" w:rsidP="006702CD">
      <w:pPr>
        <w:pStyle w:val="a5"/>
        <w:ind w:left="0" w:firstLine="567"/>
        <w:jc w:val="both"/>
        <w:rPr>
          <w:szCs w:val="22"/>
        </w:rPr>
      </w:pPr>
      <w:r>
        <w:rPr>
          <w:szCs w:val="22"/>
        </w:rPr>
        <w:t>6</w:t>
      </w:r>
      <w:r w:rsidR="00891019" w:rsidRPr="006702CD">
        <w:rPr>
          <w:szCs w:val="22"/>
        </w:rPr>
        <w:t xml:space="preserve">.6.2 Включить двигатель, проверить работу вентилятора в течении 30 минут (не более). При отсутствии посторонних стуков, шумов, повышенной вибрации и других дефектов вентилятор после выключения считается готовым </w:t>
      </w:r>
      <w:r w:rsidR="00833F6A" w:rsidRPr="006702CD">
        <w:rPr>
          <w:szCs w:val="22"/>
        </w:rPr>
        <w:t>к работе</w:t>
      </w:r>
      <w:r w:rsidR="00891019" w:rsidRPr="006702CD">
        <w:rPr>
          <w:szCs w:val="22"/>
        </w:rPr>
        <w:t>.</w:t>
      </w:r>
    </w:p>
    <w:p w14:paraId="3E0DCC65" w14:textId="6D41A5CB" w:rsidR="006702CD" w:rsidRDefault="007579E1" w:rsidP="006702CD">
      <w:pPr>
        <w:pStyle w:val="ad"/>
        <w:spacing w:after="0"/>
        <w:ind w:firstLine="567"/>
        <w:rPr>
          <w:rFonts w:ascii="Times New Roman" w:hAnsi="Times New Roman"/>
          <w:sz w:val="28"/>
          <w:szCs w:val="22"/>
        </w:rPr>
      </w:pPr>
      <w:r>
        <w:rPr>
          <w:rFonts w:ascii="Times New Roman" w:hAnsi="Times New Roman"/>
          <w:sz w:val="28"/>
          <w:szCs w:val="22"/>
        </w:rPr>
        <w:t>6</w:t>
      </w:r>
      <w:r w:rsidR="00891019" w:rsidRPr="006702CD">
        <w:rPr>
          <w:rFonts w:ascii="Times New Roman" w:hAnsi="Times New Roman"/>
          <w:sz w:val="28"/>
          <w:szCs w:val="22"/>
        </w:rPr>
        <w:t>.6.3 При эксплуатации вентилятора следует руководствоваться требованиями ГОСТ 12.3.002-75, ГОСТ 12.4.021-75 и настоящего руководства по эксплуатации.</w:t>
      </w:r>
    </w:p>
    <w:p w14:paraId="672C7E4A" w14:textId="77777777" w:rsidR="006702CD" w:rsidRDefault="006702CD" w:rsidP="006702CD">
      <w:pPr>
        <w:pStyle w:val="ad"/>
        <w:spacing w:after="0"/>
        <w:ind w:firstLine="567"/>
        <w:rPr>
          <w:rFonts w:ascii="Times New Roman" w:hAnsi="Times New Roman"/>
          <w:sz w:val="28"/>
          <w:szCs w:val="22"/>
        </w:rPr>
      </w:pPr>
    </w:p>
    <w:p w14:paraId="30F5DBE3" w14:textId="43E482AA" w:rsidR="00891019" w:rsidRDefault="007579E1" w:rsidP="006702CD">
      <w:pPr>
        <w:pStyle w:val="ad"/>
        <w:spacing w:after="0"/>
        <w:ind w:firstLine="567"/>
        <w:jc w:val="center"/>
        <w:rPr>
          <w:rFonts w:ascii="Times New Roman" w:hAnsi="Times New Roman"/>
          <w:b/>
          <w:bCs/>
          <w:sz w:val="28"/>
          <w:szCs w:val="22"/>
        </w:rPr>
      </w:pPr>
      <w:r>
        <w:rPr>
          <w:rFonts w:ascii="Times New Roman" w:hAnsi="Times New Roman"/>
          <w:b/>
          <w:bCs/>
          <w:sz w:val="28"/>
          <w:szCs w:val="22"/>
        </w:rPr>
        <w:t>7</w:t>
      </w:r>
      <w:r w:rsidR="00891019" w:rsidRPr="006702CD">
        <w:rPr>
          <w:rFonts w:ascii="Times New Roman" w:hAnsi="Times New Roman"/>
          <w:b/>
          <w:bCs/>
          <w:sz w:val="28"/>
          <w:szCs w:val="22"/>
        </w:rPr>
        <w:t>. ТЕХНИЧЕСКОЕ ОБСЛУЖИВАНИЕ</w:t>
      </w:r>
    </w:p>
    <w:p w14:paraId="630168BB" w14:textId="77777777" w:rsidR="006702CD" w:rsidRPr="006702CD" w:rsidRDefault="006702CD" w:rsidP="006702CD">
      <w:pPr>
        <w:pStyle w:val="ad"/>
        <w:spacing w:after="0"/>
        <w:ind w:firstLine="567"/>
        <w:jc w:val="center"/>
        <w:rPr>
          <w:rFonts w:ascii="Times New Roman" w:hAnsi="Times New Roman"/>
          <w:sz w:val="12"/>
          <w:szCs w:val="22"/>
        </w:rPr>
      </w:pPr>
    </w:p>
    <w:p w14:paraId="481BC2E6" w14:textId="2A7DC478" w:rsidR="00891019" w:rsidRPr="006702CD" w:rsidRDefault="007579E1" w:rsidP="000674C8">
      <w:pPr>
        <w:pStyle w:val="a5"/>
        <w:ind w:left="0" w:firstLine="567"/>
        <w:jc w:val="both"/>
        <w:rPr>
          <w:szCs w:val="22"/>
        </w:rPr>
      </w:pPr>
      <w:r>
        <w:rPr>
          <w:szCs w:val="22"/>
        </w:rPr>
        <w:t>7</w:t>
      </w:r>
      <w:r w:rsidR="00891019" w:rsidRPr="006702CD">
        <w:rPr>
          <w:szCs w:val="22"/>
        </w:rPr>
        <w:t>.1 Для обеспечения надежной и эффективной работы вентиляторов, повышения их долговечности необходим правильный и регулярный технический уход.</w:t>
      </w:r>
    </w:p>
    <w:p w14:paraId="6C10B9C8" w14:textId="78CF769C" w:rsidR="00891019" w:rsidRPr="006702CD" w:rsidRDefault="007579E1" w:rsidP="000674C8">
      <w:pPr>
        <w:pStyle w:val="a5"/>
        <w:ind w:left="0" w:firstLine="567"/>
        <w:jc w:val="both"/>
        <w:rPr>
          <w:szCs w:val="22"/>
        </w:rPr>
      </w:pPr>
      <w:r>
        <w:rPr>
          <w:szCs w:val="22"/>
        </w:rPr>
        <w:t>7</w:t>
      </w:r>
      <w:r w:rsidR="00891019" w:rsidRPr="006702CD">
        <w:rPr>
          <w:szCs w:val="22"/>
        </w:rPr>
        <w:t>.2 Устанавливаются следующие виды технического обслуживания вентиляторов:</w:t>
      </w:r>
    </w:p>
    <w:p w14:paraId="58B431C1" w14:textId="13A26641" w:rsidR="00891019" w:rsidRPr="006702CD" w:rsidRDefault="00891019" w:rsidP="00891019">
      <w:pPr>
        <w:pStyle w:val="a5"/>
        <w:ind w:left="0" w:firstLine="539"/>
        <w:jc w:val="both"/>
        <w:rPr>
          <w:szCs w:val="22"/>
        </w:rPr>
      </w:pPr>
      <w:r w:rsidRPr="006702CD">
        <w:rPr>
          <w:szCs w:val="22"/>
        </w:rPr>
        <w:t xml:space="preserve">а) техническое обслуживание № </w:t>
      </w:r>
      <w:r w:rsidR="00833F6A" w:rsidRPr="006702CD">
        <w:rPr>
          <w:szCs w:val="22"/>
        </w:rPr>
        <w:t>1 (</w:t>
      </w:r>
      <w:r w:rsidRPr="006702CD">
        <w:rPr>
          <w:szCs w:val="22"/>
        </w:rPr>
        <w:t>ТО-1) через 3 месяца;</w:t>
      </w:r>
    </w:p>
    <w:p w14:paraId="13E59BF2" w14:textId="31E15A9D" w:rsidR="00891019" w:rsidRPr="006702CD" w:rsidRDefault="00891019" w:rsidP="00891019">
      <w:pPr>
        <w:pStyle w:val="a5"/>
        <w:ind w:left="0" w:firstLine="539"/>
        <w:jc w:val="both"/>
        <w:rPr>
          <w:szCs w:val="22"/>
        </w:rPr>
      </w:pPr>
      <w:r w:rsidRPr="006702CD">
        <w:rPr>
          <w:szCs w:val="22"/>
        </w:rPr>
        <w:t xml:space="preserve">б) техническое обслуживание № </w:t>
      </w:r>
      <w:r w:rsidR="00833F6A" w:rsidRPr="006702CD">
        <w:rPr>
          <w:szCs w:val="22"/>
        </w:rPr>
        <w:t>2 (</w:t>
      </w:r>
      <w:r w:rsidRPr="006702CD">
        <w:rPr>
          <w:szCs w:val="22"/>
        </w:rPr>
        <w:t>ТО-2) через 12 месяцев.</w:t>
      </w:r>
    </w:p>
    <w:p w14:paraId="6A9C5CCB" w14:textId="6A486455" w:rsidR="00891019" w:rsidRPr="006702CD" w:rsidRDefault="007579E1" w:rsidP="00891019">
      <w:pPr>
        <w:pStyle w:val="a5"/>
        <w:ind w:left="0" w:firstLine="539"/>
        <w:jc w:val="both"/>
        <w:rPr>
          <w:szCs w:val="22"/>
        </w:rPr>
      </w:pPr>
      <w:r>
        <w:rPr>
          <w:szCs w:val="22"/>
        </w:rPr>
        <w:t>7</w:t>
      </w:r>
      <w:r w:rsidR="00891019" w:rsidRPr="006702CD">
        <w:rPr>
          <w:szCs w:val="22"/>
        </w:rPr>
        <w:t>.3 Все виды технического обслуживания проводятся по графику вне зависимости от технического состояния вентиляторов.</w:t>
      </w:r>
    </w:p>
    <w:p w14:paraId="0BA0B556" w14:textId="44255B31" w:rsidR="00891019" w:rsidRPr="006702CD" w:rsidRDefault="007579E1" w:rsidP="00891019">
      <w:pPr>
        <w:pStyle w:val="a5"/>
        <w:ind w:left="0" w:firstLine="539"/>
        <w:jc w:val="both"/>
        <w:rPr>
          <w:szCs w:val="22"/>
        </w:rPr>
      </w:pPr>
      <w:r>
        <w:rPr>
          <w:szCs w:val="22"/>
        </w:rPr>
        <w:t>7</w:t>
      </w:r>
      <w:r w:rsidR="00891019" w:rsidRPr="006702CD">
        <w:rPr>
          <w:szCs w:val="22"/>
        </w:rPr>
        <w:t>.4 Уменьшать установленный объем и изменять периодичность технического обслуживания не допускается.</w:t>
      </w:r>
    </w:p>
    <w:p w14:paraId="2F5952B3" w14:textId="6B4A64FD" w:rsidR="00891019" w:rsidRPr="006702CD" w:rsidRDefault="007579E1" w:rsidP="00891019">
      <w:pPr>
        <w:pStyle w:val="a5"/>
        <w:ind w:left="0" w:firstLine="539"/>
        <w:jc w:val="both"/>
        <w:rPr>
          <w:szCs w:val="22"/>
        </w:rPr>
      </w:pPr>
      <w:r>
        <w:rPr>
          <w:szCs w:val="22"/>
        </w:rPr>
        <w:t>7</w:t>
      </w:r>
      <w:r w:rsidR="00891019" w:rsidRPr="006702CD">
        <w:rPr>
          <w:szCs w:val="22"/>
        </w:rPr>
        <w:t>.5 Эксплуатация и техническое обслуживание вентиляторов должны осуществляться персоналом соответствующей квалификации.</w:t>
      </w:r>
    </w:p>
    <w:p w14:paraId="10C6682F" w14:textId="4F3B3F48" w:rsidR="00891019" w:rsidRPr="006702CD" w:rsidRDefault="007579E1" w:rsidP="00891019">
      <w:pPr>
        <w:pStyle w:val="a5"/>
        <w:ind w:left="0" w:firstLine="539"/>
        <w:jc w:val="both"/>
        <w:rPr>
          <w:szCs w:val="22"/>
        </w:rPr>
      </w:pPr>
      <w:r>
        <w:rPr>
          <w:szCs w:val="22"/>
        </w:rPr>
        <w:t>7</w:t>
      </w:r>
      <w:r w:rsidR="00891019" w:rsidRPr="006702CD">
        <w:rPr>
          <w:szCs w:val="22"/>
        </w:rPr>
        <w:t>.6 При ТО-1 производятся:</w:t>
      </w:r>
    </w:p>
    <w:p w14:paraId="26978DAC" w14:textId="77777777" w:rsidR="00891019" w:rsidRPr="006702CD" w:rsidRDefault="00891019" w:rsidP="00891019">
      <w:pPr>
        <w:pStyle w:val="a5"/>
        <w:ind w:left="0" w:firstLine="539"/>
        <w:jc w:val="both"/>
        <w:rPr>
          <w:szCs w:val="22"/>
        </w:rPr>
      </w:pPr>
      <w:r w:rsidRPr="006702CD">
        <w:rPr>
          <w:szCs w:val="22"/>
        </w:rPr>
        <w:t>а) внешний осмотр вентилятора с целью выявления механических повреждений;</w:t>
      </w:r>
    </w:p>
    <w:p w14:paraId="1F22B49C" w14:textId="77777777" w:rsidR="00891019" w:rsidRPr="006702CD" w:rsidRDefault="00891019" w:rsidP="00891019">
      <w:pPr>
        <w:pStyle w:val="a5"/>
        <w:ind w:left="0" w:firstLine="539"/>
        <w:jc w:val="both"/>
        <w:rPr>
          <w:szCs w:val="22"/>
        </w:rPr>
      </w:pPr>
      <w:r w:rsidRPr="006702CD">
        <w:rPr>
          <w:szCs w:val="22"/>
        </w:rPr>
        <w:t>б) проверка состояния сварных и болтовых соединений;</w:t>
      </w:r>
    </w:p>
    <w:p w14:paraId="11779632" w14:textId="77777777" w:rsidR="00891019" w:rsidRPr="006702CD" w:rsidRDefault="00891019" w:rsidP="00891019">
      <w:pPr>
        <w:pStyle w:val="a5"/>
        <w:ind w:left="0" w:firstLine="539"/>
        <w:jc w:val="both"/>
        <w:rPr>
          <w:szCs w:val="22"/>
        </w:rPr>
      </w:pPr>
      <w:r w:rsidRPr="006702CD">
        <w:rPr>
          <w:szCs w:val="22"/>
        </w:rPr>
        <w:t>в) проверка надежности заземления вентилятора и двигателя;</w:t>
      </w:r>
    </w:p>
    <w:p w14:paraId="33C9C79E" w14:textId="77777777" w:rsidR="00891019" w:rsidRPr="006702CD" w:rsidRDefault="00891019" w:rsidP="00891019">
      <w:pPr>
        <w:pStyle w:val="a5"/>
        <w:ind w:left="0" w:firstLine="539"/>
        <w:jc w:val="both"/>
        <w:rPr>
          <w:szCs w:val="22"/>
        </w:rPr>
      </w:pPr>
      <w:r w:rsidRPr="006702CD">
        <w:rPr>
          <w:szCs w:val="22"/>
        </w:rPr>
        <w:t>г) проверочный пуск вентилятора в течение 30 минут.</w:t>
      </w:r>
    </w:p>
    <w:p w14:paraId="5EFBCEDD" w14:textId="22E69851" w:rsidR="00891019" w:rsidRPr="006702CD" w:rsidRDefault="007579E1" w:rsidP="00891019">
      <w:pPr>
        <w:pStyle w:val="a5"/>
        <w:ind w:left="0" w:firstLine="539"/>
        <w:jc w:val="both"/>
        <w:rPr>
          <w:szCs w:val="22"/>
        </w:rPr>
      </w:pPr>
      <w:r>
        <w:rPr>
          <w:szCs w:val="22"/>
        </w:rPr>
        <w:t>7</w:t>
      </w:r>
      <w:r w:rsidR="00891019" w:rsidRPr="006702CD">
        <w:rPr>
          <w:szCs w:val="22"/>
        </w:rPr>
        <w:t xml:space="preserve">.7 </w:t>
      </w:r>
      <w:r w:rsidR="00833F6A" w:rsidRPr="006702CD">
        <w:rPr>
          <w:szCs w:val="22"/>
        </w:rPr>
        <w:t>При ТО</w:t>
      </w:r>
      <w:r w:rsidR="00891019" w:rsidRPr="006702CD">
        <w:rPr>
          <w:szCs w:val="22"/>
        </w:rPr>
        <w:t>-</w:t>
      </w:r>
      <w:r w:rsidR="00833F6A" w:rsidRPr="006702CD">
        <w:rPr>
          <w:szCs w:val="22"/>
        </w:rPr>
        <w:t>2 производятся</w:t>
      </w:r>
      <w:r w:rsidR="00891019" w:rsidRPr="006702CD">
        <w:rPr>
          <w:szCs w:val="22"/>
        </w:rPr>
        <w:t>:</w:t>
      </w:r>
    </w:p>
    <w:p w14:paraId="7D3BE5A6" w14:textId="77777777" w:rsidR="00891019" w:rsidRPr="006702CD" w:rsidRDefault="00891019" w:rsidP="00891019">
      <w:pPr>
        <w:pStyle w:val="a5"/>
        <w:ind w:left="0" w:firstLine="539"/>
        <w:jc w:val="both"/>
        <w:rPr>
          <w:szCs w:val="22"/>
        </w:rPr>
      </w:pPr>
      <w:r w:rsidRPr="006702CD">
        <w:rPr>
          <w:szCs w:val="22"/>
        </w:rPr>
        <w:t>а) ТО-1;</w:t>
      </w:r>
    </w:p>
    <w:p w14:paraId="7DE60AAF" w14:textId="77777777" w:rsidR="00891019" w:rsidRPr="006702CD" w:rsidRDefault="00891019" w:rsidP="00891019">
      <w:pPr>
        <w:pStyle w:val="a5"/>
        <w:ind w:left="0" w:firstLine="539"/>
        <w:jc w:val="both"/>
        <w:rPr>
          <w:szCs w:val="22"/>
        </w:rPr>
      </w:pPr>
      <w:r w:rsidRPr="006702CD">
        <w:rPr>
          <w:szCs w:val="22"/>
        </w:rPr>
        <w:t>б) проверка состояния и крепления рабочего колеса с двигателем к корпусу;</w:t>
      </w:r>
    </w:p>
    <w:p w14:paraId="7D34E5AA" w14:textId="77777777" w:rsidR="00891019" w:rsidRPr="006702CD" w:rsidRDefault="00891019" w:rsidP="00891019">
      <w:pPr>
        <w:pStyle w:val="a5"/>
        <w:ind w:left="0" w:firstLine="539"/>
        <w:jc w:val="both"/>
        <w:rPr>
          <w:szCs w:val="22"/>
        </w:rPr>
      </w:pPr>
      <w:r w:rsidRPr="006702CD">
        <w:rPr>
          <w:szCs w:val="22"/>
        </w:rPr>
        <w:lastRenderedPageBreak/>
        <w:t>в) осмотр внешних лакокрасочных покрытий (если они есть) и, при необходимости, их обновление;</w:t>
      </w:r>
    </w:p>
    <w:p w14:paraId="715BA1F7" w14:textId="77777777" w:rsidR="00891019" w:rsidRPr="006702CD" w:rsidRDefault="00891019" w:rsidP="00891019">
      <w:pPr>
        <w:pStyle w:val="a5"/>
        <w:ind w:left="0" w:firstLine="539"/>
        <w:jc w:val="both"/>
        <w:rPr>
          <w:szCs w:val="22"/>
        </w:rPr>
      </w:pPr>
      <w:r w:rsidRPr="006702CD">
        <w:rPr>
          <w:szCs w:val="22"/>
        </w:rPr>
        <w:t>г) очистка внутренней полости вентилятора и рабочего колеса от загрязнений;</w:t>
      </w:r>
    </w:p>
    <w:p w14:paraId="636180A2" w14:textId="77777777" w:rsidR="00891019" w:rsidRPr="006702CD" w:rsidRDefault="00891019" w:rsidP="00891019">
      <w:pPr>
        <w:pStyle w:val="a5"/>
        <w:ind w:left="0" w:firstLine="539"/>
        <w:jc w:val="both"/>
        <w:rPr>
          <w:szCs w:val="22"/>
        </w:rPr>
      </w:pPr>
      <w:r w:rsidRPr="006702CD">
        <w:rPr>
          <w:szCs w:val="22"/>
        </w:rPr>
        <w:t>д) проверка надежности крепления вентилятора к раме (фундаменту);</w:t>
      </w:r>
    </w:p>
    <w:p w14:paraId="2E90A317" w14:textId="77777777" w:rsidR="00891019" w:rsidRPr="006702CD" w:rsidRDefault="00891019" w:rsidP="00891019">
      <w:pPr>
        <w:pStyle w:val="a5"/>
        <w:ind w:left="0" w:firstLine="539"/>
        <w:jc w:val="both"/>
        <w:rPr>
          <w:szCs w:val="22"/>
        </w:rPr>
      </w:pPr>
      <w:r w:rsidRPr="006702CD">
        <w:rPr>
          <w:szCs w:val="22"/>
        </w:rPr>
        <w:t>е) проверка уровня вибрации (среднеквадратическое значение виброскорости вентилятора не должно превышать 6,3 мм/с).</w:t>
      </w:r>
    </w:p>
    <w:p w14:paraId="7DCD73D5" w14:textId="7081FA67" w:rsidR="00891019" w:rsidRDefault="007579E1" w:rsidP="00891019">
      <w:pPr>
        <w:pStyle w:val="ad"/>
        <w:ind w:firstLine="539"/>
        <w:rPr>
          <w:rFonts w:ascii="Times New Roman" w:hAnsi="Times New Roman"/>
          <w:sz w:val="28"/>
          <w:szCs w:val="22"/>
        </w:rPr>
      </w:pPr>
      <w:r>
        <w:rPr>
          <w:rFonts w:ascii="Times New Roman" w:hAnsi="Times New Roman"/>
          <w:sz w:val="28"/>
          <w:szCs w:val="22"/>
        </w:rPr>
        <w:t>7</w:t>
      </w:r>
      <w:r w:rsidR="00891019" w:rsidRPr="006702CD">
        <w:rPr>
          <w:rFonts w:ascii="Times New Roman" w:hAnsi="Times New Roman"/>
          <w:sz w:val="28"/>
          <w:szCs w:val="22"/>
        </w:rPr>
        <w:t>.</w:t>
      </w:r>
      <w:r>
        <w:rPr>
          <w:rFonts w:ascii="Times New Roman" w:hAnsi="Times New Roman"/>
          <w:sz w:val="28"/>
          <w:szCs w:val="22"/>
        </w:rPr>
        <w:t>8</w:t>
      </w:r>
      <w:r w:rsidR="00891019" w:rsidRPr="006702CD">
        <w:rPr>
          <w:rFonts w:ascii="Times New Roman" w:hAnsi="Times New Roman"/>
          <w:sz w:val="28"/>
          <w:szCs w:val="22"/>
        </w:rPr>
        <w:t xml:space="preserve"> Предприятие-потребитель должно вести учет технического обслуживания по форме, приведенной в </w:t>
      </w:r>
      <w:r w:rsidR="00891019" w:rsidRPr="003F00F3">
        <w:rPr>
          <w:rFonts w:ascii="Times New Roman" w:hAnsi="Times New Roman"/>
          <w:sz w:val="28"/>
          <w:szCs w:val="22"/>
          <w:highlight w:val="yellow"/>
        </w:rPr>
        <w:t xml:space="preserve">Приложении </w:t>
      </w:r>
      <w:r w:rsidR="00D85EF7" w:rsidRPr="003F00F3">
        <w:rPr>
          <w:rFonts w:ascii="Times New Roman" w:hAnsi="Times New Roman"/>
          <w:sz w:val="28"/>
          <w:szCs w:val="22"/>
          <w:highlight w:val="yellow"/>
        </w:rPr>
        <w:t>2</w:t>
      </w:r>
      <w:r w:rsidR="00891019" w:rsidRPr="006702CD">
        <w:rPr>
          <w:rFonts w:ascii="Times New Roman" w:hAnsi="Times New Roman"/>
          <w:sz w:val="28"/>
          <w:szCs w:val="22"/>
        </w:rPr>
        <w:t>.</w:t>
      </w:r>
    </w:p>
    <w:p w14:paraId="4E8EADE0" w14:textId="77777777" w:rsidR="003F00F3" w:rsidRPr="006702CD" w:rsidRDefault="003F00F3" w:rsidP="003F00F3">
      <w:pPr>
        <w:pStyle w:val="ad"/>
        <w:ind w:firstLine="0"/>
        <w:rPr>
          <w:rFonts w:ascii="Times New Roman" w:hAnsi="Times New Roman"/>
          <w:sz w:val="28"/>
          <w:szCs w:val="22"/>
        </w:rPr>
      </w:pPr>
    </w:p>
    <w:p w14:paraId="01EACE04" w14:textId="26AAB040" w:rsidR="00891019" w:rsidRPr="006702CD" w:rsidRDefault="007579E1" w:rsidP="00891019">
      <w:pPr>
        <w:jc w:val="center"/>
        <w:rPr>
          <w:b/>
          <w:bCs/>
          <w:sz w:val="28"/>
          <w:szCs w:val="22"/>
        </w:rPr>
      </w:pPr>
      <w:r>
        <w:rPr>
          <w:b/>
          <w:bCs/>
          <w:sz w:val="28"/>
          <w:szCs w:val="22"/>
        </w:rPr>
        <w:t>8</w:t>
      </w:r>
      <w:r w:rsidR="00891019" w:rsidRPr="006702CD">
        <w:rPr>
          <w:b/>
          <w:bCs/>
          <w:sz w:val="28"/>
          <w:szCs w:val="22"/>
        </w:rPr>
        <w:t>. ВОЗМОЖНЫЕ НЕИСПРАВНОСТИ</w:t>
      </w:r>
    </w:p>
    <w:p w14:paraId="27EE2BEC" w14:textId="77777777" w:rsidR="00891019" w:rsidRPr="00C647A6" w:rsidRDefault="00891019" w:rsidP="00891019">
      <w:pPr>
        <w:jc w:val="center"/>
        <w:rPr>
          <w:b/>
          <w:bCs/>
          <w:sz w:val="28"/>
          <w:szCs w:val="22"/>
        </w:rPr>
      </w:pPr>
      <w:r w:rsidRPr="006702CD">
        <w:rPr>
          <w:b/>
          <w:bCs/>
          <w:sz w:val="28"/>
          <w:szCs w:val="22"/>
        </w:rPr>
        <w:t>И СПОСОБЫ ИХ УСТРАНЕНИЯ</w:t>
      </w:r>
    </w:p>
    <w:p w14:paraId="7717C69D" w14:textId="77777777" w:rsidR="00FB497E" w:rsidRPr="00C647A6" w:rsidRDefault="00FB497E" w:rsidP="00891019">
      <w:pPr>
        <w:jc w:val="center"/>
        <w:rPr>
          <w:b/>
          <w:bCs/>
          <w:sz w:val="20"/>
          <w:szCs w:val="22"/>
        </w:rPr>
      </w:pPr>
    </w:p>
    <w:tbl>
      <w:tblPr>
        <w:tblStyle w:val="af"/>
        <w:tblW w:w="5000" w:type="pct"/>
        <w:tblLook w:val="04A0" w:firstRow="1" w:lastRow="0" w:firstColumn="1" w:lastColumn="0" w:noHBand="0" w:noVBand="1"/>
      </w:tblPr>
      <w:tblGrid>
        <w:gridCol w:w="2362"/>
        <w:gridCol w:w="2609"/>
        <w:gridCol w:w="2609"/>
        <w:gridCol w:w="1707"/>
      </w:tblGrid>
      <w:tr w:rsidR="00891019" w:rsidRPr="006702CD" w14:paraId="00B82A4F" w14:textId="77777777" w:rsidTr="00891019">
        <w:trPr>
          <w:trHeight w:val="760"/>
        </w:trPr>
        <w:tc>
          <w:tcPr>
            <w:tcW w:w="1303" w:type="pct"/>
            <w:vAlign w:val="center"/>
          </w:tcPr>
          <w:p w14:paraId="662B699F" w14:textId="77777777" w:rsidR="00891019" w:rsidRPr="00FB497E" w:rsidRDefault="00891019" w:rsidP="001678D7">
            <w:pPr>
              <w:pStyle w:val="ad"/>
              <w:ind w:right="-108" w:hanging="108"/>
              <w:jc w:val="center"/>
              <w:rPr>
                <w:rFonts w:ascii="Times New Roman" w:hAnsi="Times New Roman"/>
                <w:b/>
                <w:bCs/>
                <w:sz w:val="28"/>
                <w:szCs w:val="22"/>
              </w:rPr>
            </w:pPr>
            <w:r w:rsidRPr="00FB497E">
              <w:rPr>
                <w:rFonts w:ascii="Times New Roman" w:hAnsi="Times New Roman"/>
                <w:b/>
                <w:bCs/>
                <w:sz w:val="28"/>
                <w:szCs w:val="22"/>
              </w:rPr>
              <w:t>Неисправность</w:t>
            </w:r>
          </w:p>
        </w:tc>
        <w:tc>
          <w:tcPr>
            <w:tcW w:w="1436" w:type="pct"/>
            <w:vAlign w:val="center"/>
          </w:tcPr>
          <w:p w14:paraId="2A7FEAE1" w14:textId="77777777" w:rsidR="00891019" w:rsidRPr="00FB497E" w:rsidRDefault="00891019" w:rsidP="001678D7">
            <w:pPr>
              <w:pStyle w:val="ad"/>
              <w:ind w:firstLine="39"/>
              <w:jc w:val="center"/>
              <w:rPr>
                <w:rFonts w:ascii="Times New Roman" w:hAnsi="Times New Roman"/>
                <w:b/>
                <w:bCs/>
                <w:sz w:val="28"/>
                <w:szCs w:val="22"/>
              </w:rPr>
            </w:pPr>
            <w:r w:rsidRPr="00FB497E">
              <w:rPr>
                <w:rFonts w:ascii="Times New Roman" w:hAnsi="Times New Roman"/>
                <w:b/>
                <w:bCs/>
                <w:sz w:val="28"/>
                <w:szCs w:val="22"/>
              </w:rPr>
              <w:t>Вероятная причина</w:t>
            </w:r>
          </w:p>
        </w:tc>
        <w:tc>
          <w:tcPr>
            <w:tcW w:w="1436" w:type="pct"/>
            <w:vAlign w:val="center"/>
          </w:tcPr>
          <w:p w14:paraId="086285B8" w14:textId="77777777" w:rsidR="00891019" w:rsidRPr="00FB497E" w:rsidRDefault="00891019" w:rsidP="001678D7">
            <w:pPr>
              <w:pStyle w:val="ad"/>
              <w:ind w:firstLine="0"/>
              <w:jc w:val="center"/>
              <w:rPr>
                <w:rFonts w:ascii="Times New Roman" w:hAnsi="Times New Roman"/>
                <w:b/>
                <w:bCs/>
                <w:sz w:val="28"/>
                <w:szCs w:val="22"/>
              </w:rPr>
            </w:pPr>
            <w:r w:rsidRPr="00FB497E">
              <w:rPr>
                <w:rFonts w:ascii="Times New Roman" w:hAnsi="Times New Roman"/>
                <w:b/>
                <w:bCs/>
                <w:sz w:val="28"/>
                <w:szCs w:val="22"/>
              </w:rPr>
              <w:t>Способ устранения</w:t>
            </w:r>
          </w:p>
        </w:tc>
        <w:tc>
          <w:tcPr>
            <w:tcW w:w="824" w:type="pct"/>
            <w:tcBorders>
              <w:right w:val="inset" w:sz="6" w:space="0" w:color="auto"/>
            </w:tcBorders>
            <w:vAlign w:val="center"/>
          </w:tcPr>
          <w:p w14:paraId="46B09E5D" w14:textId="77777777" w:rsidR="00891019" w:rsidRPr="00FB497E" w:rsidRDefault="00891019" w:rsidP="005D2205">
            <w:pPr>
              <w:pStyle w:val="ad"/>
              <w:ind w:hanging="104"/>
              <w:rPr>
                <w:rFonts w:ascii="Times New Roman" w:hAnsi="Times New Roman"/>
                <w:b/>
                <w:bCs/>
                <w:sz w:val="28"/>
                <w:szCs w:val="22"/>
              </w:rPr>
            </w:pPr>
            <w:r w:rsidRPr="00FB497E">
              <w:rPr>
                <w:rFonts w:ascii="Times New Roman" w:hAnsi="Times New Roman"/>
                <w:b/>
                <w:bCs/>
                <w:sz w:val="28"/>
                <w:szCs w:val="22"/>
              </w:rPr>
              <w:t>Примечание</w:t>
            </w:r>
          </w:p>
        </w:tc>
      </w:tr>
      <w:tr w:rsidR="00891019" w:rsidRPr="006702CD" w14:paraId="6A2E5D98" w14:textId="77777777" w:rsidTr="00891019">
        <w:tc>
          <w:tcPr>
            <w:tcW w:w="1303" w:type="pct"/>
          </w:tcPr>
          <w:p w14:paraId="343BC7FB" w14:textId="77777777" w:rsidR="00891019" w:rsidRPr="006702CD" w:rsidRDefault="00891019" w:rsidP="001678D7">
            <w:pPr>
              <w:pStyle w:val="ad"/>
              <w:ind w:hanging="108"/>
              <w:jc w:val="left"/>
              <w:rPr>
                <w:rFonts w:ascii="Times New Roman" w:hAnsi="Times New Roman"/>
              </w:rPr>
            </w:pPr>
            <w:r w:rsidRPr="006702CD">
              <w:rPr>
                <w:rFonts w:ascii="Times New Roman" w:hAnsi="Times New Roman"/>
              </w:rPr>
              <w:t>1 Недостаточная производитель</w:t>
            </w:r>
            <w:r w:rsidRPr="006702CD">
              <w:rPr>
                <w:rFonts w:ascii="Times New Roman" w:hAnsi="Times New Roman"/>
              </w:rPr>
              <w:softHyphen/>
              <w:t>ность вентилятора.</w:t>
            </w:r>
          </w:p>
        </w:tc>
        <w:tc>
          <w:tcPr>
            <w:tcW w:w="1436" w:type="pct"/>
          </w:tcPr>
          <w:p w14:paraId="7473B343" w14:textId="77777777" w:rsidR="00891019" w:rsidRPr="006702CD" w:rsidRDefault="00891019" w:rsidP="001678D7">
            <w:pPr>
              <w:pStyle w:val="ad"/>
              <w:ind w:firstLine="0"/>
              <w:jc w:val="left"/>
              <w:rPr>
                <w:rFonts w:ascii="Times New Roman" w:hAnsi="Times New Roman"/>
              </w:rPr>
            </w:pPr>
            <w:r w:rsidRPr="006702CD">
              <w:rPr>
                <w:rFonts w:ascii="Times New Roman" w:hAnsi="Times New Roman"/>
              </w:rPr>
              <w:t>1 Сопротивление сети выше расчетного.2 Колесо вентилятора вращается в обратную сторону.</w:t>
            </w:r>
          </w:p>
          <w:p w14:paraId="15B0F6D5" w14:textId="77777777" w:rsidR="00891019" w:rsidRPr="006702CD" w:rsidRDefault="00891019" w:rsidP="001678D7">
            <w:pPr>
              <w:pStyle w:val="ad"/>
              <w:ind w:firstLine="0"/>
              <w:jc w:val="left"/>
              <w:rPr>
                <w:rFonts w:ascii="Times New Roman" w:hAnsi="Times New Roman"/>
              </w:rPr>
            </w:pPr>
            <w:r w:rsidRPr="006702CD">
              <w:rPr>
                <w:rFonts w:ascii="Times New Roman" w:hAnsi="Times New Roman"/>
              </w:rPr>
              <w:t>3 Утечка воздуха че</w:t>
            </w:r>
            <w:r w:rsidRPr="006702CD">
              <w:rPr>
                <w:rFonts w:ascii="Times New Roman" w:hAnsi="Times New Roman"/>
              </w:rPr>
              <w:softHyphen/>
              <w:t>рез неплотности.</w:t>
            </w:r>
          </w:p>
        </w:tc>
        <w:tc>
          <w:tcPr>
            <w:tcW w:w="1436" w:type="pct"/>
          </w:tcPr>
          <w:p w14:paraId="40FA1163" w14:textId="77777777" w:rsidR="00891019" w:rsidRPr="006702CD" w:rsidRDefault="00891019" w:rsidP="001678D7">
            <w:pPr>
              <w:pStyle w:val="ad"/>
              <w:ind w:firstLine="33"/>
              <w:jc w:val="left"/>
              <w:rPr>
                <w:rFonts w:ascii="Times New Roman" w:hAnsi="Times New Roman"/>
              </w:rPr>
            </w:pPr>
            <w:r w:rsidRPr="006702CD">
              <w:rPr>
                <w:rFonts w:ascii="Times New Roman" w:hAnsi="Times New Roman"/>
              </w:rPr>
              <w:t>1 Уменьшить со</w:t>
            </w:r>
            <w:r w:rsidRPr="006702CD">
              <w:rPr>
                <w:rFonts w:ascii="Times New Roman" w:hAnsi="Times New Roman"/>
              </w:rPr>
              <w:softHyphen/>
              <w:t>противление сети.</w:t>
            </w:r>
          </w:p>
          <w:p w14:paraId="5479CBCB" w14:textId="77777777" w:rsidR="00891019" w:rsidRPr="006702CD" w:rsidRDefault="00891019" w:rsidP="001678D7">
            <w:pPr>
              <w:pStyle w:val="ad"/>
              <w:ind w:firstLine="33"/>
              <w:jc w:val="left"/>
              <w:rPr>
                <w:rFonts w:ascii="Times New Roman" w:hAnsi="Times New Roman"/>
              </w:rPr>
            </w:pPr>
            <w:r w:rsidRPr="006702CD">
              <w:rPr>
                <w:rFonts w:ascii="Times New Roman" w:hAnsi="Times New Roman"/>
              </w:rPr>
              <w:t>2 Переключить фазы на клеммах двигателя.</w:t>
            </w:r>
          </w:p>
          <w:p w14:paraId="5F8C19DD" w14:textId="77777777" w:rsidR="00891019" w:rsidRPr="006702CD" w:rsidRDefault="00891019" w:rsidP="001678D7">
            <w:pPr>
              <w:pStyle w:val="ad"/>
              <w:ind w:firstLine="33"/>
              <w:jc w:val="left"/>
              <w:rPr>
                <w:rFonts w:ascii="Times New Roman" w:hAnsi="Times New Roman"/>
              </w:rPr>
            </w:pPr>
            <w:r w:rsidRPr="006702CD">
              <w:rPr>
                <w:rFonts w:ascii="Times New Roman" w:hAnsi="Times New Roman"/>
              </w:rPr>
              <w:t>3 Устранить утечки.</w:t>
            </w:r>
          </w:p>
        </w:tc>
        <w:tc>
          <w:tcPr>
            <w:tcW w:w="824" w:type="pct"/>
            <w:tcBorders>
              <w:right w:val="inset" w:sz="6" w:space="0" w:color="auto"/>
            </w:tcBorders>
          </w:tcPr>
          <w:p w14:paraId="1CC91B70" w14:textId="77777777" w:rsidR="00891019" w:rsidRPr="006702CD" w:rsidRDefault="00891019" w:rsidP="001678D7">
            <w:pPr>
              <w:pStyle w:val="ad"/>
              <w:jc w:val="left"/>
              <w:rPr>
                <w:rFonts w:ascii="Times New Roman" w:hAnsi="Times New Roman"/>
                <w:sz w:val="32"/>
                <w:szCs w:val="22"/>
              </w:rPr>
            </w:pPr>
          </w:p>
        </w:tc>
      </w:tr>
      <w:tr w:rsidR="00891019" w:rsidRPr="006702CD" w14:paraId="7C3AADDE" w14:textId="77777777" w:rsidTr="00891019">
        <w:tc>
          <w:tcPr>
            <w:tcW w:w="1303" w:type="pct"/>
          </w:tcPr>
          <w:p w14:paraId="0FC97C1E" w14:textId="77777777" w:rsidR="00891019" w:rsidRPr="006702CD" w:rsidRDefault="00891019" w:rsidP="001678D7">
            <w:pPr>
              <w:pStyle w:val="ad"/>
              <w:ind w:firstLine="0"/>
              <w:jc w:val="left"/>
              <w:rPr>
                <w:rFonts w:ascii="Times New Roman" w:hAnsi="Times New Roman"/>
              </w:rPr>
            </w:pPr>
            <w:r w:rsidRPr="006702CD">
              <w:rPr>
                <w:rFonts w:ascii="Times New Roman" w:hAnsi="Times New Roman"/>
              </w:rPr>
              <w:t>2 Избыточная производитель</w:t>
            </w:r>
            <w:r w:rsidRPr="006702CD">
              <w:rPr>
                <w:rFonts w:ascii="Times New Roman" w:hAnsi="Times New Roman"/>
              </w:rPr>
              <w:softHyphen/>
              <w:t>ность вентилятора</w:t>
            </w:r>
          </w:p>
        </w:tc>
        <w:tc>
          <w:tcPr>
            <w:tcW w:w="1436" w:type="pct"/>
          </w:tcPr>
          <w:p w14:paraId="3FAB53F4" w14:textId="77777777" w:rsidR="00891019" w:rsidRPr="006702CD" w:rsidRDefault="00891019" w:rsidP="0002199A">
            <w:pPr>
              <w:pStyle w:val="ad"/>
              <w:ind w:firstLine="0"/>
              <w:jc w:val="left"/>
              <w:rPr>
                <w:rFonts w:ascii="Times New Roman" w:hAnsi="Times New Roman"/>
              </w:rPr>
            </w:pPr>
            <w:r w:rsidRPr="006702CD">
              <w:rPr>
                <w:rFonts w:ascii="Times New Roman" w:hAnsi="Times New Roman"/>
              </w:rPr>
              <w:t>Сопротивление сети ниже расчетного</w:t>
            </w:r>
          </w:p>
        </w:tc>
        <w:tc>
          <w:tcPr>
            <w:tcW w:w="1436" w:type="pct"/>
          </w:tcPr>
          <w:p w14:paraId="2AC0954D" w14:textId="35408BE9" w:rsidR="00891019" w:rsidRPr="006702CD" w:rsidRDefault="00833F6A" w:rsidP="001678D7">
            <w:pPr>
              <w:pStyle w:val="ad"/>
              <w:ind w:firstLine="33"/>
              <w:jc w:val="left"/>
              <w:rPr>
                <w:rFonts w:ascii="Times New Roman" w:hAnsi="Times New Roman"/>
              </w:rPr>
            </w:pPr>
            <w:r w:rsidRPr="006702CD">
              <w:rPr>
                <w:rFonts w:ascii="Times New Roman" w:hAnsi="Times New Roman"/>
              </w:rPr>
              <w:t>За дросселировать</w:t>
            </w:r>
            <w:r w:rsidR="00891019" w:rsidRPr="006702CD">
              <w:rPr>
                <w:rFonts w:ascii="Times New Roman" w:hAnsi="Times New Roman"/>
              </w:rPr>
              <w:t xml:space="preserve"> сеть</w:t>
            </w:r>
          </w:p>
        </w:tc>
        <w:tc>
          <w:tcPr>
            <w:tcW w:w="824" w:type="pct"/>
            <w:tcBorders>
              <w:right w:val="inset" w:sz="6" w:space="0" w:color="auto"/>
            </w:tcBorders>
          </w:tcPr>
          <w:p w14:paraId="392C86C3" w14:textId="77777777" w:rsidR="00891019" w:rsidRPr="006702CD" w:rsidRDefault="00891019" w:rsidP="001678D7">
            <w:pPr>
              <w:pStyle w:val="ad"/>
              <w:jc w:val="left"/>
              <w:rPr>
                <w:rFonts w:ascii="Times New Roman" w:hAnsi="Times New Roman"/>
                <w:sz w:val="32"/>
                <w:szCs w:val="22"/>
              </w:rPr>
            </w:pPr>
          </w:p>
        </w:tc>
      </w:tr>
      <w:tr w:rsidR="00891019" w:rsidRPr="006702CD" w14:paraId="107475AA" w14:textId="77777777" w:rsidTr="00891019">
        <w:tc>
          <w:tcPr>
            <w:tcW w:w="1303" w:type="pct"/>
          </w:tcPr>
          <w:p w14:paraId="722D2557" w14:textId="77777777" w:rsidR="00891019" w:rsidRPr="006702CD" w:rsidRDefault="00891019" w:rsidP="001678D7">
            <w:pPr>
              <w:pStyle w:val="ad"/>
              <w:ind w:firstLine="0"/>
              <w:jc w:val="left"/>
              <w:rPr>
                <w:rFonts w:ascii="Times New Roman" w:hAnsi="Times New Roman"/>
              </w:rPr>
            </w:pPr>
            <w:r w:rsidRPr="006702CD">
              <w:rPr>
                <w:rFonts w:ascii="Times New Roman" w:hAnsi="Times New Roman"/>
              </w:rPr>
              <w:t>3 Повышенная вибрация вентиля</w:t>
            </w:r>
            <w:r w:rsidRPr="006702CD">
              <w:rPr>
                <w:rFonts w:ascii="Times New Roman" w:hAnsi="Times New Roman"/>
              </w:rPr>
              <w:softHyphen/>
              <w:t>тора</w:t>
            </w:r>
          </w:p>
        </w:tc>
        <w:tc>
          <w:tcPr>
            <w:tcW w:w="1436" w:type="pct"/>
          </w:tcPr>
          <w:p w14:paraId="48FE7902" w14:textId="77777777" w:rsidR="00891019" w:rsidRPr="006702CD" w:rsidRDefault="00891019" w:rsidP="001678D7">
            <w:pPr>
              <w:pStyle w:val="ad"/>
              <w:ind w:firstLine="0"/>
              <w:jc w:val="left"/>
              <w:rPr>
                <w:rFonts w:ascii="Times New Roman" w:hAnsi="Times New Roman"/>
              </w:rPr>
            </w:pPr>
            <w:r w:rsidRPr="006702CD">
              <w:rPr>
                <w:rFonts w:ascii="Times New Roman" w:hAnsi="Times New Roman"/>
              </w:rPr>
              <w:t>1 Нарушение баланси</w:t>
            </w:r>
            <w:r w:rsidRPr="006702CD">
              <w:rPr>
                <w:rFonts w:ascii="Times New Roman" w:hAnsi="Times New Roman"/>
              </w:rPr>
              <w:softHyphen/>
              <w:t>ровки вращающихся частей вентилятора.</w:t>
            </w:r>
          </w:p>
          <w:p w14:paraId="65752C0C" w14:textId="77777777" w:rsidR="00891019" w:rsidRPr="006702CD" w:rsidRDefault="00891019" w:rsidP="001678D7">
            <w:pPr>
              <w:pStyle w:val="ad"/>
              <w:ind w:firstLine="0"/>
              <w:jc w:val="left"/>
              <w:rPr>
                <w:rFonts w:ascii="Times New Roman" w:hAnsi="Times New Roman"/>
              </w:rPr>
            </w:pPr>
            <w:r w:rsidRPr="006702CD">
              <w:rPr>
                <w:rFonts w:ascii="Times New Roman" w:hAnsi="Times New Roman"/>
              </w:rPr>
              <w:t>2 Слабая затяжка бол</w:t>
            </w:r>
            <w:r w:rsidRPr="006702CD">
              <w:rPr>
                <w:rFonts w:ascii="Times New Roman" w:hAnsi="Times New Roman"/>
              </w:rPr>
              <w:softHyphen/>
              <w:t>товых соединений.</w:t>
            </w:r>
          </w:p>
        </w:tc>
        <w:tc>
          <w:tcPr>
            <w:tcW w:w="1436" w:type="pct"/>
          </w:tcPr>
          <w:p w14:paraId="5B27BEE5" w14:textId="77777777" w:rsidR="00891019" w:rsidRPr="006702CD" w:rsidRDefault="00891019" w:rsidP="001678D7">
            <w:pPr>
              <w:pStyle w:val="ad"/>
              <w:ind w:firstLine="33"/>
              <w:jc w:val="left"/>
              <w:rPr>
                <w:rFonts w:ascii="Times New Roman" w:hAnsi="Times New Roman"/>
              </w:rPr>
            </w:pPr>
            <w:r w:rsidRPr="006702CD">
              <w:rPr>
                <w:rFonts w:ascii="Times New Roman" w:hAnsi="Times New Roman"/>
              </w:rPr>
              <w:t>1.1 Отбалансиро</w:t>
            </w:r>
            <w:r w:rsidRPr="006702CD">
              <w:rPr>
                <w:rFonts w:ascii="Times New Roman" w:hAnsi="Times New Roman"/>
              </w:rPr>
              <w:softHyphen/>
              <w:t>вать рабочее колесо.</w:t>
            </w:r>
          </w:p>
          <w:p w14:paraId="1ED33EAB" w14:textId="77777777" w:rsidR="00891019" w:rsidRPr="006702CD" w:rsidRDefault="00891019" w:rsidP="001678D7">
            <w:pPr>
              <w:pStyle w:val="ad"/>
              <w:ind w:firstLine="33"/>
              <w:jc w:val="left"/>
              <w:rPr>
                <w:rFonts w:ascii="Times New Roman" w:hAnsi="Times New Roman"/>
              </w:rPr>
            </w:pPr>
            <w:r w:rsidRPr="006702CD">
              <w:rPr>
                <w:rFonts w:ascii="Times New Roman" w:hAnsi="Times New Roman"/>
              </w:rPr>
              <w:t>1.2 Очистить ко</w:t>
            </w:r>
            <w:r w:rsidRPr="006702CD">
              <w:rPr>
                <w:rFonts w:ascii="Times New Roman" w:hAnsi="Times New Roman"/>
              </w:rPr>
              <w:softHyphen/>
              <w:t>лесо от загрязнений.</w:t>
            </w:r>
          </w:p>
          <w:p w14:paraId="2917FA0B" w14:textId="77777777" w:rsidR="00891019" w:rsidRPr="006702CD" w:rsidRDefault="00891019" w:rsidP="001678D7">
            <w:pPr>
              <w:pStyle w:val="ad"/>
              <w:ind w:firstLine="33"/>
              <w:jc w:val="left"/>
              <w:rPr>
                <w:rFonts w:ascii="Times New Roman" w:hAnsi="Times New Roman"/>
              </w:rPr>
            </w:pPr>
            <w:r w:rsidRPr="006702CD">
              <w:rPr>
                <w:rFonts w:ascii="Times New Roman" w:hAnsi="Times New Roman"/>
              </w:rPr>
              <w:t>2 Затянуть болто</w:t>
            </w:r>
            <w:r w:rsidRPr="006702CD">
              <w:rPr>
                <w:rFonts w:ascii="Times New Roman" w:hAnsi="Times New Roman"/>
              </w:rPr>
              <w:softHyphen/>
              <w:t>вые соединения</w:t>
            </w:r>
          </w:p>
        </w:tc>
        <w:tc>
          <w:tcPr>
            <w:tcW w:w="824" w:type="pct"/>
            <w:tcBorders>
              <w:right w:val="inset" w:sz="6" w:space="0" w:color="auto"/>
            </w:tcBorders>
          </w:tcPr>
          <w:p w14:paraId="17E03C42" w14:textId="77777777" w:rsidR="00891019" w:rsidRPr="006702CD" w:rsidRDefault="00891019" w:rsidP="001678D7">
            <w:pPr>
              <w:pStyle w:val="ad"/>
              <w:jc w:val="left"/>
              <w:rPr>
                <w:rFonts w:ascii="Times New Roman" w:hAnsi="Times New Roman"/>
                <w:sz w:val="32"/>
                <w:szCs w:val="22"/>
              </w:rPr>
            </w:pPr>
          </w:p>
        </w:tc>
      </w:tr>
      <w:tr w:rsidR="00891019" w:rsidRPr="006702CD" w14:paraId="580EB9A9" w14:textId="77777777" w:rsidTr="00891019">
        <w:tc>
          <w:tcPr>
            <w:tcW w:w="1303" w:type="pct"/>
          </w:tcPr>
          <w:p w14:paraId="5ED2AB62" w14:textId="77777777" w:rsidR="00891019" w:rsidRPr="006702CD" w:rsidRDefault="00891019" w:rsidP="001678D7">
            <w:pPr>
              <w:pStyle w:val="ad"/>
              <w:ind w:firstLine="0"/>
              <w:jc w:val="left"/>
              <w:rPr>
                <w:rFonts w:ascii="Times New Roman" w:hAnsi="Times New Roman"/>
              </w:rPr>
            </w:pPr>
            <w:r w:rsidRPr="006702CD">
              <w:rPr>
                <w:rFonts w:ascii="Times New Roman" w:hAnsi="Times New Roman"/>
              </w:rPr>
              <w:t>4 Сильный шум при работе венти</w:t>
            </w:r>
            <w:r w:rsidRPr="006702CD">
              <w:rPr>
                <w:rFonts w:ascii="Times New Roman" w:hAnsi="Times New Roman"/>
              </w:rPr>
              <w:softHyphen/>
              <w:t>лятора.</w:t>
            </w:r>
          </w:p>
        </w:tc>
        <w:tc>
          <w:tcPr>
            <w:tcW w:w="1436" w:type="pct"/>
          </w:tcPr>
          <w:p w14:paraId="5305CA62" w14:textId="77777777" w:rsidR="00891019" w:rsidRPr="006702CD" w:rsidRDefault="00891019" w:rsidP="0002199A">
            <w:pPr>
              <w:pStyle w:val="ad"/>
              <w:ind w:firstLine="0"/>
              <w:jc w:val="left"/>
              <w:rPr>
                <w:rFonts w:ascii="Times New Roman" w:hAnsi="Times New Roman"/>
              </w:rPr>
            </w:pPr>
            <w:r w:rsidRPr="006702CD">
              <w:rPr>
                <w:rFonts w:ascii="Times New Roman" w:hAnsi="Times New Roman"/>
              </w:rPr>
              <w:t>Слабо затянуты болто</w:t>
            </w:r>
            <w:r w:rsidRPr="006702CD">
              <w:rPr>
                <w:rFonts w:ascii="Times New Roman" w:hAnsi="Times New Roman"/>
              </w:rPr>
              <w:softHyphen/>
              <w:t>вые соединения.</w:t>
            </w:r>
          </w:p>
        </w:tc>
        <w:tc>
          <w:tcPr>
            <w:tcW w:w="1436" w:type="pct"/>
          </w:tcPr>
          <w:p w14:paraId="2031EE24" w14:textId="77777777" w:rsidR="00891019" w:rsidRPr="006702CD" w:rsidRDefault="00891019" w:rsidP="0002199A">
            <w:pPr>
              <w:pStyle w:val="ad"/>
              <w:ind w:firstLine="14"/>
              <w:jc w:val="left"/>
              <w:rPr>
                <w:rFonts w:ascii="Times New Roman" w:hAnsi="Times New Roman"/>
                <w:sz w:val="32"/>
                <w:szCs w:val="22"/>
              </w:rPr>
            </w:pPr>
            <w:r w:rsidRPr="0002199A">
              <w:rPr>
                <w:rFonts w:ascii="Times New Roman" w:hAnsi="Times New Roman"/>
                <w:szCs w:val="22"/>
              </w:rPr>
              <w:t>Затянуть болтовые соединения.</w:t>
            </w:r>
          </w:p>
        </w:tc>
        <w:tc>
          <w:tcPr>
            <w:tcW w:w="824" w:type="pct"/>
            <w:tcBorders>
              <w:right w:val="inset" w:sz="6" w:space="0" w:color="auto"/>
            </w:tcBorders>
          </w:tcPr>
          <w:p w14:paraId="36899B11" w14:textId="77777777" w:rsidR="00891019" w:rsidRPr="006702CD" w:rsidRDefault="00891019" w:rsidP="001678D7">
            <w:pPr>
              <w:pStyle w:val="ad"/>
              <w:ind w:firstLine="0"/>
              <w:jc w:val="left"/>
              <w:rPr>
                <w:rFonts w:ascii="Times New Roman" w:hAnsi="Times New Roman"/>
                <w:sz w:val="32"/>
                <w:szCs w:val="22"/>
              </w:rPr>
            </w:pPr>
          </w:p>
        </w:tc>
      </w:tr>
    </w:tbl>
    <w:p w14:paraId="2C0E463D" w14:textId="77777777" w:rsidR="00FB497E" w:rsidRPr="00FB497E" w:rsidRDefault="00FB497E" w:rsidP="00891019">
      <w:pPr>
        <w:pStyle w:val="a5"/>
        <w:ind w:left="0" w:firstLine="539"/>
        <w:jc w:val="both"/>
        <w:rPr>
          <w:szCs w:val="22"/>
          <w:lang w:val="en-US"/>
        </w:rPr>
      </w:pPr>
    </w:p>
    <w:p w14:paraId="3AA95140" w14:textId="1F96B481" w:rsidR="00891019" w:rsidRPr="006702CD" w:rsidRDefault="007579E1" w:rsidP="00891019">
      <w:pPr>
        <w:pStyle w:val="ad"/>
        <w:jc w:val="center"/>
        <w:rPr>
          <w:rFonts w:ascii="Times New Roman" w:hAnsi="Times New Roman"/>
          <w:sz w:val="28"/>
          <w:szCs w:val="22"/>
        </w:rPr>
      </w:pPr>
      <w:r>
        <w:rPr>
          <w:rFonts w:ascii="Times New Roman" w:hAnsi="Times New Roman"/>
          <w:b/>
          <w:bCs/>
          <w:sz w:val="28"/>
          <w:szCs w:val="22"/>
        </w:rPr>
        <w:t>9</w:t>
      </w:r>
      <w:r w:rsidR="00891019" w:rsidRPr="006702CD">
        <w:rPr>
          <w:rFonts w:ascii="Times New Roman" w:hAnsi="Times New Roman"/>
          <w:b/>
          <w:bCs/>
          <w:sz w:val="28"/>
          <w:szCs w:val="22"/>
        </w:rPr>
        <w:t>.</w:t>
      </w:r>
      <w:r w:rsidR="00891019" w:rsidRPr="006702CD">
        <w:rPr>
          <w:rFonts w:ascii="Arial" w:hAnsi="Arial" w:cs="Arial"/>
          <w:b/>
          <w:bCs/>
          <w:sz w:val="36"/>
          <w:szCs w:val="28"/>
        </w:rPr>
        <w:t xml:space="preserve"> </w:t>
      </w:r>
      <w:r w:rsidR="00891019" w:rsidRPr="006702CD">
        <w:rPr>
          <w:rFonts w:ascii="Times New Roman" w:hAnsi="Times New Roman"/>
          <w:b/>
          <w:bCs/>
          <w:sz w:val="28"/>
          <w:szCs w:val="22"/>
        </w:rPr>
        <w:t>ХРАНЕНИЕ И ТРАНСПОРТИРОВАНИЕ ИЗДЕЛИЯ</w:t>
      </w:r>
    </w:p>
    <w:p w14:paraId="0C9EDBD8" w14:textId="3C3D0F4C" w:rsidR="00891019" w:rsidRPr="006702CD" w:rsidRDefault="007579E1" w:rsidP="00891019">
      <w:pPr>
        <w:pStyle w:val="a5"/>
        <w:ind w:left="0" w:firstLine="539"/>
        <w:jc w:val="both"/>
        <w:rPr>
          <w:szCs w:val="22"/>
        </w:rPr>
      </w:pPr>
      <w:r>
        <w:rPr>
          <w:szCs w:val="22"/>
        </w:rPr>
        <w:t>9</w:t>
      </w:r>
      <w:r w:rsidR="00891019" w:rsidRPr="006702CD">
        <w:rPr>
          <w:szCs w:val="22"/>
        </w:rPr>
        <w:t>.1 Вентиляторы консервации не подвергаются.</w:t>
      </w:r>
    </w:p>
    <w:p w14:paraId="4564ADE8" w14:textId="7EAE66F0" w:rsidR="00891019" w:rsidRPr="006702CD" w:rsidRDefault="007579E1" w:rsidP="00891019">
      <w:pPr>
        <w:pStyle w:val="a5"/>
        <w:ind w:left="0" w:firstLine="539"/>
        <w:jc w:val="both"/>
        <w:rPr>
          <w:szCs w:val="22"/>
        </w:rPr>
      </w:pPr>
      <w:r>
        <w:rPr>
          <w:szCs w:val="22"/>
        </w:rPr>
        <w:t>9</w:t>
      </w:r>
      <w:r w:rsidR="00891019" w:rsidRPr="006702CD">
        <w:rPr>
          <w:szCs w:val="22"/>
        </w:rPr>
        <w:t>.2 Вентиляторы транспортируются в собранном виде без упаковки.</w:t>
      </w:r>
    </w:p>
    <w:p w14:paraId="42707F36" w14:textId="77777777" w:rsidR="00891019" w:rsidRPr="006702CD" w:rsidRDefault="00891019" w:rsidP="00891019">
      <w:pPr>
        <w:pStyle w:val="a5"/>
        <w:ind w:left="0" w:firstLine="0"/>
        <w:jc w:val="both"/>
        <w:rPr>
          <w:szCs w:val="22"/>
        </w:rPr>
      </w:pPr>
      <w:r w:rsidRPr="006702CD">
        <w:rPr>
          <w:szCs w:val="22"/>
        </w:rPr>
        <w:t>При транспортировании водным транспортом вентиляторы упаковываются в ящики по ГОСТ 2991-85 или ГОСТ 10198-79. При транспортировании в районы Крайнего Севера и труднодоступные районы вентиляторы упаковывается по ГОСТ 15846-79.</w:t>
      </w:r>
    </w:p>
    <w:p w14:paraId="32EB4021" w14:textId="24C87468" w:rsidR="009D6DBC" w:rsidRPr="009D6DBC" w:rsidRDefault="007579E1" w:rsidP="009972CE">
      <w:pPr>
        <w:pStyle w:val="a5"/>
        <w:ind w:left="0" w:firstLine="567"/>
        <w:jc w:val="both"/>
        <w:rPr>
          <w:rFonts w:eastAsia="Times New Roman"/>
          <w:szCs w:val="20"/>
        </w:rPr>
      </w:pPr>
      <w:r>
        <w:rPr>
          <w:szCs w:val="22"/>
        </w:rPr>
        <w:t>9</w:t>
      </w:r>
      <w:r w:rsidR="00891019" w:rsidRPr="006702CD">
        <w:rPr>
          <w:szCs w:val="22"/>
        </w:rPr>
        <w:t xml:space="preserve">.3 </w:t>
      </w:r>
      <w:r w:rsidR="009972CE">
        <w:rPr>
          <w:szCs w:val="20"/>
        </w:rPr>
        <w:t>Вентилятор может</w:t>
      </w:r>
      <w:r w:rsidR="009D6DBC" w:rsidRPr="009D6DBC">
        <w:rPr>
          <w:szCs w:val="20"/>
        </w:rPr>
        <w:t xml:space="preserve"> транспортироваться любым видом транспорта, обеспечивающим их сохранность и исключающим механические повреждения, в соответствии с правилами перевозки грузов, действующими на транспорте используемого вида. При транспортировке </w:t>
      </w:r>
      <w:r w:rsidR="009D6DBC" w:rsidRPr="009D6DBC">
        <w:rPr>
          <w:szCs w:val="20"/>
        </w:rPr>
        <w:lastRenderedPageBreak/>
        <w:t>вентилятора любым видом транспорта, в том числе, при его перемещении на строительной площадке, подъем вентиляторов за поддон при выполнении погрузочно-разгрузочных работ, выполняемых в месте приемки Товара силами и за счет Покупателя на высоту не более 2 (Двух) метров от уровня земли, возможен исключительно посредством автопогрузчика, оборудованного специальным подъемным механизмом типа «вилы» для перемещения поддонов. Перемещение вентиляторов, в том числе, при перевозке и/или монтаже, иными видами подъемных механизмов возможен исключительно без поддона посредством одновременного крепления подъемных строп равной длины ко всем без исключения точкам крепления (для осевых вентиляторов — не менее 2 точек крепления, для иных видов вентиляторов — не менее 4 точек крепления). Перекос вентилятора при подъеме не допускаются. Условия транспортирования устанавливаются по условиям хранения по ГОСТ 15150-69.»</w:t>
      </w:r>
    </w:p>
    <w:p w14:paraId="062E9D2F" w14:textId="14A7D073" w:rsidR="009972CE" w:rsidRDefault="007579E1" w:rsidP="009972CE">
      <w:pPr>
        <w:pStyle w:val="a5"/>
        <w:ind w:left="0" w:firstLine="539"/>
        <w:jc w:val="both"/>
        <w:rPr>
          <w:szCs w:val="20"/>
        </w:rPr>
      </w:pPr>
      <w:r w:rsidRPr="009D6DBC">
        <w:rPr>
          <w:szCs w:val="22"/>
        </w:rPr>
        <w:t>9</w:t>
      </w:r>
      <w:r w:rsidR="00891019" w:rsidRPr="009D6DBC">
        <w:rPr>
          <w:szCs w:val="22"/>
        </w:rPr>
        <w:t xml:space="preserve">.4 </w:t>
      </w:r>
      <w:r w:rsidR="009D6DBC" w:rsidRPr="009D6DBC">
        <w:rPr>
          <w:szCs w:val="20"/>
        </w:rPr>
        <w:t>Вентилятор следует хранить в помещении, где колебания температуры и влажности воздуха несущественно отличаются от колебаний на открытом воздухе (например, палатки, металлические хранилища без теплоизоляции). Перевозка вентилятора, хранение вентилятора до момента установки осуществляется исключительно в один уровень. Хранение, перевозка, размещение вентилятора в два и более уровня, тем более один сверху другого, не допускается. Условия хранения вентиляторов устанавливаются ГОСТ 15150-69, а также в технических условиях на вентиляторы конкретных типов.</w:t>
      </w:r>
    </w:p>
    <w:p w14:paraId="04F49390" w14:textId="77777777" w:rsidR="009972CE" w:rsidRDefault="009972CE">
      <w:pPr>
        <w:spacing w:after="200" w:line="276" w:lineRule="auto"/>
        <w:rPr>
          <w:sz w:val="28"/>
          <w:szCs w:val="20"/>
        </w:rPr>
      </w:pPr>
      <w:r>
        <w:rPr>
          <w:szCs w:val="20"/>
        </w:rPr>
        <w:br w:type="page"/>
      </w:r>
    </w:p>
    <w:p w14:paraId="59AE7413" w14:textId="77777777" w:rsidR="006702CD" w:rsidRPr="00C647A6" w:rsidRDefault="006702CD" w:rsidP="009972CE">
      <w:pPr>
        <w:pStyle w:val="a5"/>
        <w:ind w:left="0" w:firstLine="539"/>
        <w:jc w:val="both"/>
        <w:rPr>
          <w:b/>
          <w:bCs/>
          <w:szCs w:val="22"/>
        </w:rPr>
      </w:pPr>
    </w:p>
    <w:p w14:paraId="55A60BFE" w14:textId="505AD1ED" w:rsidR="00891019" w:rsidRPr="006702CD" w:rsidRDefault="00891019" w:rsidP="003F00F3">
      <w:pPr>
        <w:pStyle w:val="a5"/>
        <w:ind w:left="0" w:firstLine="0"/>
        <w:jc w:val="center"/>
        <w:rPr>
          <w:b/>
          <w:bCs/>
          <w:szCs w:val="22"/>
        </w:rPr>
      </w:pPr>
      <w:r w:rsidRPr="006702CD">
        <w:rPr>
          <w:b/>
          <w:bCs/>
          <w:szCs w:val="22"/>
        </w:rPr>
        <w:t>1</w:t>
      </w:r>
      <w:r w:rsidR="007579E1">
        <w:rPr>
          <w:b/>
          <w:bCs/>
          <w:szCs w:val="22"/>
        </w:rPr>
        <w:t>0</w:t>
      </w:r>
      <w:r w:rsidRPr="006702CD">
        <w:rPr>
          <w:b/>
          <w:bCs/>
          <w:szCs w:val="22"/>
        </w:rPr>
        <w:t xml:space="preserve">. </w:t>
      </w:r>
      <w:r w:rsidR="0087334E" w:rsidRPr="006702CD">
        <w:rPr>
          <w:b/>
          <w:bCs/>
          <w:szCs w:val="22"/>
        </w:rPr>
        <w:t>ГАРАНТИИ ИЗГОТОВИТЕЛЯ</w:t>
      </w:r>
    </w:p>
    <w:p w14:paraId="5E26EA4F" w14:textId="6A126266" w:rsidR="00891019" w:rsidRPr="006702CD" w:rsidRDefault="007579E1" w:rsidP="00891019">
      <w:pPr>
        <w:pStyle w:val="a5"/>
        <w:ind w:left="0" w:firstLine="539"/>
        <w:jc w:val="both"/>
        <w:rPr>
          <w:szCs w:val="22"/>
        </w:rPr>
      </w:pPr>
      <w:r>
        <w:rPr>
          <w:szCs w:val="22"/>
        </w:rPr>
        <w:t>10</w:t>
      </w:r>
      <w:r w:rsidR="00891019" w:rsidRPr="006702CD">
        <w:rPr>
          <w:szCs w:val="22"/>
        </w:rPr>
        <w:t>.1 Срок службы вентилятора – 8 лет. После использования на пожаре дальнейшая эксплуатация вентилятора в составе системы дымоудаления не допускается.</w:t>
      </w:r>
    </w:p>
    <w:p w14:paraId="15F7CD24" w14:textId="2E5BB935" w:rsidR="00891019" w:rsidRPr="006702CD" w:rsidRDefault="007579E1" w:rsidP="00891019">
      <w:pPr>
        <w:pStyle w:val="ad"/>
        <w:spacing w:after="0"/>
        <w:ind w:firstLine="539"/>
        <w:rPr>
          <w:rFonts w:ascii="Times New Roman" w:hAnsi="Times New Roman"/>
          <w:sz w:val="28"/>
          <w:szCs w:val="22"/>
        </w:rPr>
      </w:pPr>
      <w:r>
        <w:rPr>
          <w:rFonts w:ascii="Times New Roman" w:hAnsi="Times New Roman"/>
          <w:sz w:val="28"/>
          <w:szCs w:val="22"/>
        </w:rPr>
        <w:t>10</w:t>
      </w:r>
      <w:r w:rsidR="00891019" w:rsidRPr="006702CD">
        <w:rPr>
          <w:rFonts w:ascii="Times New Roman" w:hAnsi="Times New Roman"/>
          <w:sz w:val="28"/>
          <w:szCs w:val="22"/>
        </w:rPr>
        <w:t xml:space="preserve">.2 Гарантийный срок вентиляторов, включая комплектующие изделия, при соблюдении потребителем правил транспортирования, хранения, монтажа и эксплуатации устанавливается 18 месяцев со дня отгрузки вентиляторов, но не более 24 месяцев со дня изготовления. </w:t>
      </w:r>
    </w:p>
    <w:p w14:paraId="5E859BE4" w14:textId="77777777" w:rsidR="00891019" w:rsidRPr="006702CD" w:rsidRDefault="00891019" w:rsidP="00891019">
      <w:pPr>
        <w:pStyle w:val="ad"/>
        <w:spacing w:after="0"/>
        <w:ind w:firstLine="539"/>
        <w:rPr>
          <w:rFonts w:ascii="Times New Roman" w:hAnsi="Times New Roman"/>
          <w:sz w:val="28"/>
          <w:szCs w:val="22"/>
        </w:rPr>
      </w:pPr>
      <w:r w:rsidRPr="006702CD">
        <w:rPr>
          <w:rFonts w:ascii="Times New Roman" w:hAnsi="Times New Roman"/>
          <w:b/>
          <w:sz w:val="28"/>
          <w:szCs w:val="22"/>
        </w:rPr>
        <w:t>В случае использования на пожаре в указанном промежутке времени вентилятор снимается с гарантии</w:t>
      </w:r>
      <w:r w:rsidRPr="006702CD">
        <w:rPr>
          <w:rFonts w:ascii="Times New Roman" w:hAnsi="Times New Roman"/>
          <w:sz w:val="28"/>
          <w:szCs w:val="22"/>
        </w:rPr>
        <w:t>.</w:t>
      </w:r>
    </w:p>
    <w:p w14:paraId="46BA7469" w14:textId="77777777" w:rsidR="00891019" w:rsidRDefault="00891019" w:rsidP="00891019">
      <w:pPr>
        <w:pStyle w:val="a5"/>
        <w:ind w:left="0" w:firstLine="0"/>
        <w:jc w:val="center"/>
        <w:rPr>
          <w:b/>
          <w:bCs/>
          <w:szCs w:val="22"/>
        </w:rPr>
      </w:pPr>
    </w:p>
    <w:p w14:paraId="6FAD3F5A" w14:textId="2B79347B" w:rsidR="00891019" w:rsidRPr="006702CD" w:rsidRDefault="00891019" w:rsidP="003F00F3">
      <w:pPr>
        <w:pStyle w:val="a5"/>
        <w:ind w:left="0" w:firstLine="0"/>
        <w:jc w:val="center"/>
        <w:rPr>
          <w:b/>
          <w:bCs/>
          <w:szCs w:val="22"/>
        </w:rPr>
      </w:pPr>
      <w:r w:rsidRPr="006702CD">
        <w:rPr>
          <w:b/>
          <w:bCs/>
          <w:szCs w:val="22"/>
        </w:rPr>
        <w:t>1</w:t>
      </w:r>
      <w:r w:rsidR="007579E1">
        <w:rPr>
          <w:b/>
          <w:bCs/>
          <w:szCs w:val="22"/>
        </w:rPr>
        <w:t>1</w:t>
      </w:r>
      <w:r w:rsidRPr="006702CD">
        <w:rPr>
          <w:b/>
          <w:bCs/>
          <w:szCs w:val="22"/>
        </w:rPr>
        <w:t>. СВЕДЕНИЯ О РЕКЛАМАЦИЯХ</w:t>
      </w:r>
    </w:p>
    <w:p w14:paraId="64645EB2" w14:textId="77777777" w:rsidR="006702CD" w:rsidRPr="006702CD" w:rsidRDefault="006702CD" w:rsidP="00891019">
      <w:pPr>
        <w:pStyle w:val="a5"/>
        <w:ind w:left="0" w:firstLine="539"/>
        <w:jc w:val="both"/>
        <w:rPr>
          <w:sz w:val="8"/>
          <w:szCs w:val="22"/>
        </w:rPr>
      </w:pPr>
    </w:p>
    <w:p w14:paraId="7991CE5E" w14:textId="00188C42" w:rsidR="00891019" w:rsidRPr="006702CD" w:rsidRDefault="007579E1" w:rsidP="00891019">
      <w:pPr>
        <w:pStyle w:val="a5"/>
        <w:ind w:left="0" w:firstLine="539"/>
        <w:jc w:val="both"/>
        <w:rPr>
          <w:szCs w:val="22"/>
        </w:rPr>
      </w:pPr>
      <w:r>
        <w:rPr>
          <w:szCs w:val="22"/>
        </w:rPr>
        <w:t>11</w:t>
      </w:r>
      <w:r w:rsidR="00891019" w:rsidRPr="006702CD">
        <w:rPr>
          <w:szCs w:val="22"/>
        </w:rPr>
        <w:t>.1 Приемка продукции производится потребителем в соответствии с «Инструкцией о порядке приемки продукции производственно-технического назначения и товаров народного потребления по качеству».</w:t>
      </w:r>
    </w:p>
    <w:p w14:paraId="69A6E814" w14:textId="69AFA1FA" w:rsidR="00891019" w:rsidRPr="006702CD" w:rsidRDefault="00891019" w:rsidP="00891019">
      <w:pPr>
        <w:pStyle w:val="a5"/>
        <w:ind w:left="0" w:firstLine="539"/>
        <w:jc w:val="both"/>
        <w:rPr>
          <w:szCs w:val="22"/>
        </w:rPr>
      </w:pPr>
      <w:r w:rsidRPr="006702CD">
        <w:rPr>
          <w:szCs w:val="22"/>
        </w:rPr>
        <w:t>1</w:t>
      </w:r>
      <w:r w:rsidR="007579E1">
        <w:rPr>
          <w:szCs w:val="22"/>
        </w:rPr>
        <w:t>1</w:t>
      </w:r>
      <w:r w:rsidRPr="006702CD">
        <w:rPr>
          <w:szCs w:val="22"/>
        </w:rPr>
        <w:t xml:space="preserve">.2 При обнаружении несоответствия качества, комплектности и т.п. </w:t>
      </w:r>
      <w:r w:rsidR="007579E1" w:rsidRPr="006702CD">
        <w:rPr>
          <w:szCs w:val="22"/>
        </w:rPr>
        <w:t>потребитель обязан</w:t>
      </w:r>
      <w:r w:rsidRPr="006702CD">
        <w:rPr>
          <w:szCs w:val="22"/>
        </w:rPr>
        <w:t xml:space="preserve"> вызвать представителя изготовителя для рассмотрения претензии и составления акта приемки продукции по качеству, который является основанием для решения вопроса о правомерности предъявляемой претензии.</w:t>
      </w:r>
    </w:p>
    <w:p w14:paraId="432231E4" w14:textId="615D0FE9" w:rsidR="00891019" w:rsidRPr="006702CD" w:rsidRDefault="00891019" w:rsidP="00891019">
      <w:pPr>
        <w:pStyle w:val="a5"/>
        <w:ind w:left="0" w:firstLine="539"/>
        <w:jc w:val="both"/>
        <w:rPr>
          <w:szCs w:val="22"/>
        </w:rPr>
      </w:pPr>
      <w:r w:rsidRPr="006702CD">
        <w:rPr>
          <w:szCs w:val="22"/>
        </w:rPr>
        <w:t>1</w:t>
      </w:r>
      <w:r w:rsidR="007579E1">
        <w:rPr>
          <w:szCs w:val="22"/>
        </w:rPr>
        <w:t>1</w:t>
      </w:r>
      <w:r w:rsidRPr="006702CD">
        <w:rPr>
          <w:szCs w:val="22"/>
        </w:rPr>
        <w:t>.3 При нарушении потребителем (заказчиком) правил транспортирования, приемки, хранения, монтажа и эксплуатации вентиляторов претензии по качеству не принимаются.</w:t>
      </w:r>
    </w:p>
    <w:p w14:paraId="78BD5F2E" w14:textId="6E78A964" w:rsidR="003F00F3" w:rsidRDefault="003F00F3" w:rsidP="007579E1">
      <w:pPr>
        <w:jc w:val="center"/>
        <w:rPr>
          <w:b/>
          <w:sz w:val="28"/>
          <w:szCs w:val="18"/>
        </w:rPr>
      </w:pPr>
    </w:p>
    <w:p w14:paraId="260755A3" w14:textId="026D19D2" w:rsidR="00833F6A" w:rsidRDefault="00833F6A" w:rsidP="007579E1">
      <w:pPr>
        <w:jc w:val="center"/>
        <w:rPr>
          <w:b/>
          <w:sz w:val="28"/>
          <w:szCs w:val="18"/>
        </w:rPr>
      </w:pPr>
    </w:p>
    <w:p w14:paraId="2E844B55" w14:textId="244ABEA5" w:rsidR="00833F6A" w:rsidRDefault="00833F6A" w:rsidP="007579E1">
      <w:pPr>
        <w:jc w:val="center"/>
        <w:rPr>
          <w:b/>
          <w:sz w:val="28"/>
          <w:szCs w:val="18"/>
        </w:rPr>
      </w:pPr>
    </w:p>
    <w:p w14:paraId="62808459" w14:textId="77624450" w:rsidR="00833F6A" w:rsidRDefault="00833F6A" w:rsidP="007579E1">
      <w:pPr>
        <w:jc w:val="center"/>
        <w:rPr>
          <w:b/>
          <w:sz w:val="28"/>
          <w:szCs w:val="18"/>
        </w:rPr>
      </w:pPr>
    </w:p>
    <w:p w14:paraId="0FE3A62E" w14:textId="77777777" w:rsidR="00833F6A" w:rsidRDefault="00833F6A" w:rsidP="007579E1">
      <w:pPr>
        <w:jc w:val="center"/>
        <w:rPr>
          <w:b/>
          <w:sz w:val="28"/>
          <w:szCs w:val="18"/>
        </w:rPr>
      </w:pPr>
    </w:p>
    <w:p w14:paraId="11E5D574" w14:textId="52B15958" w:rsidR="007579E1" w:rsidRPr="003C6DF5" w:rsidRDefault="007579E1" w:rsidP="007579E1">
      <w:pPr>
        <w:jc w:val="center"/>
        <w:rPr>
          <w:b/>
          <w:sz w:val="28"/>
          <w:szCs w:val="18"/>
        </w:rPr>
      </w:pPr>
      <w:r w:rsidRPr="003C6DF5">
        <w:rPr>
          <w:b/>
          <w:sz w:val="28"/>
          <w:szCs w:val="18"/>
        </w:rPr>
        <w:t>Изготовитель</w:t>
      </w:r>
    </w:p>
    <w:p w14:paraId="393A909E" w14:textId="77777777" w:rsidR="007579E1" w:rsidRPr="003C6DF5" w:rsidRDefault="007579E1" w:rsidP="007579E1">
      <w:pPr>
        <w:jc w:val="center"/>
        <w:rPr>
          <w:b/>
          <w:sz w:val="28"/>
          <w:szCs w:val="18"/>
        </w:rPr>
      </w:pPr>
      <w:r w:rsidRPr="003C6DF5">
        <w:rPr>
          <w:b/>
          <w:sz w:val="28"/>
          <w:szCs w:val="18"/>
        </w:rPr>
        <w:t>Россия</w:t>
      </w:r>
    </w:p>
    <w:p w14:paraId="16CAD032" w14:textId="77777777" w:rsidR="007579E1" w:rsidRPr="003C6DF5" w:rsidRDefault="007579E1" w:rsidP="007579E1">
      <w:pPr>
        <w:jc w:val="center"/>
        <w:rPr>
          <w:sz w:val="28"/>
          <w:szCs w:val="18"/>
        </w:rPr>
      </w:pPr>
      <w:r w:rsidRPr="003C6DF5">
        <w:rPr>
          <w:b/>
          <w:sz w:val="28"/>
          <w:szCs w:val="18"/>
        </w:rPr>
        <w:t xml:space="preserve">ООО </w:t>
      </w:r>
      <w:r>
        <w:rPr>
          <w:b/>
          <w:sz w:val="28"/>
          <w:szCs w:val="18"/>
        </w:rPr>
        <w:t xml:space="preserve">ПП </w:t>
      </w:r>
      <w:r w:rsidRPr="003C6DF5">
        <w:rPr>
          <w:b/>
          <w:sz w:val="28"/>
          <w:szCs w:val="18"/>
        </w:rPr>
        <w:t>"ВЕНТЗАЩИТА"</w:t>
      </w:r>
    </w:p>
    <w:p w14:paraId="7DA1DCFC" w14:textId="39C4A0DC" w:rsidR="007579E1" w:rsidRDefault="007579E1" w:rsidP="007579E1">
      <w:pPr>
        <w:jc w:val="center"/>
        <w:rPr>
          <w:b/>
          <w:sz w:val="28"/>
          <w:szCs w:val="18"/>
        </w:rPr>
      </w:pPr>
      <w:r w:rsidRPr="00B042A7">
        <w:rPr>
          <w:b/>
          <w:sz w:val="28"/>
          <w:szCs w:val="18"/>
        </w:rPr>
        <w:t xml:space="preserve">111141, Москва г, Плеханова </w:t>
      </w:r>
      <w:r w:rsidR="00833F6A" w:rsidRPr="00B042A7">
        <w:rPr>
          <w:b/>
          <w:sz w:val="28"/>
          <w:szCs w:val="18"/>
        </w:rPr>
        <w:t>ул.</w:t>
      </w:r>
      <w:r w:rsidRPr="00B042A7">
        <w:rPr>
          <w:b/>
          <w:sz w:val="28"/>
          <w:szCs w:val="18"/>
        </w:rPr>
        <w:t>, дом № 7, офис 27</w:t>
      </w:r>
    </w:p>
    <w:p w14:paraId="45A7B30C" w14:textId="77777777" w:rsidR="007579E1" w:rsidRPr="001747D4" w:rsidRDefault="007579E1" w:rsidP="007579E1">
      <w:pPr>
        <w:jc w:val="center"/>
        <w:rPr>
          <w:b/>
          <w:sz w:val="28"/>
          <w:szCs w:val="18"/>
          <w:lang w:val="en-US"/>
        </w:rPr>
      </w:pPr>
      <w:r w:rsidRPr="00775954">
        <w:rPr>
          <w:b/>
          <w:sz w:val="28"/>
          <w:szCs w:val="18"/>
          <w:lang w:val="en-US"/>
        </w:rPr>
        <w:t>e</w:t>
      </w:r>
      <w:r w:rsidRPr="001747D4">
        <w:rPr>
          <w:b/>
          <w:sz w:val="28"/>
          <w:szCs w:val="18"/>
          <w:lang w:val="en-US"/>
        </w:rPr>
        <w:t>-</w:t>
      </w:r>
      <w:r w:rsidRPr="00775954">
        <w:rPr>
          <w:b/>
          <w:sz w:val="28"/>
          <w:szCs w:val="18"/>
          <w:lang w:val="en-US"/>
        </w:rPr>
        <w:t>mail</w:t>
      </w:r>
      <w:r w:rsidRPr="001747D4">
        <w:rPr>
          <w:b/>
          <w:sz w:val="28"/>
          <w:szCs w:val="18"/>
          <w:lang w:val="en-US"/>
        </w:rPr>
        <w:t xml:space="preserve">: </w:t>
      </w:r>
      <w:r>
        <w:rPr>
          <w:b/>
          <w:sz w:val="28"/>
          <w:szCs w:val="18"/>
          <w:lang w:val="en-US"/>
        </w:rPr>
        <w:t>info</w:t>
      </w:r>
      <w:r w:rsidRPr="001747D4">
        <w:rPr>
          <w:b/>
          <w:sz w:val="28"/>
          <w:szCs w:val="18"/>
          <w:lang w:val="en-US"/>
        </w:rPr>
        <w:t>@</w:t>
      </w:r>
      <w:r>
        <w:rPr>
          <w:b/>
          <w:sz w:val="28"/>
          <w:szCs w:val="18"/>
          <w:lang w:val="en-US"/>
        </w:rPr>
        <w:t>ventza.</w:t>
      </w:r>
      <w:r w:rsidRPr="00775954">
        <w:rPr>
          <w:b/>
          <w:sz w:val="28"/>
          <w:szCs w:val="18"/>
          <w:lang w:val="en-US"/>
        </w:rPr>
        <w:t>ru</w:t>
      </w:r>
    </w:p>
    <w:p w14:paraId="66A5A68F" w14:textId="4D8CA4CE" w:rsidR="006702CD" w:rsidRPr="0087334E" w:rsidRDefault="007579E1" w:rsidP="007579E1">
      <w:pPr>
        <w:spacing w:after="200" w:line="276" w:lineRule="auto"/>
        <w:jc w:val="center"/>
        <w:rPr>
          <w:sz w:val="22"/>
          <w:szCs w:val="22"/>
          <w:lang w:val="en-US"/>
        </w:rPr>
      </w:pPr>
      <w:r w:rsidRPr="00775954">
        <w:rPr>
          <w:b/>
          <w:sz w:val="28"/>
          <w:szCs w:val="18"/>
        </w:rPr>
        <w:t>Тел</w:t>
      </w:r>
      <w:r w:rsidRPr="001747D4">
        <w:rPr>
          <w:b/>
          <w:sz w:val="28"/>
          <w:szCs w:val="18"/>
          <w:lang w:val="en-US"/>
        </w:rPr>
        <w:t>.: +7 499 678-81-71</w:t>
      </w:r>
      <w:r w:rsidR="006702CD" w:rsidRPr="0087334E">
        <w:rPr>
          <w:sz w:val="22"/>
          <w:szCs w:val="22"/>
          <w:lang w:val="en-US"/>
        </w:rPr>
        <w:br w:type="page"/>
      </w:r>
    </w:p>
    <w:p w14:paraId="7BF3B661" w14:textId="77777777" w:rsidR="00891019" w:rsidRPr="006702CD" w:rsidRDefault="00891019" w:rsidP="00891019">
      <w:pPr>
        <w:jc w:val="right"/>
        <w:rPr>
          <w:sz w:val="28"/>
          <w:szCs w:val="22"/>
        </w:rPr>
      </w:pPr>
      <w:r w:rsidRPr="006702CD">
        <w:rPr>
          <w:sz w:val="28"/>
          <w:szCs w:val="22"/>
        </w:rPr>
        <w:lastRenderedPageBreak/>
        <w:t>Приложение 1</w:t>
      </w:r>
    </w:p>
    <w:p w14:paraId="130738FE" w14:textId="77777777" w:rsidR="00891019" w:rsidRPr="003F3F9E" w:rsidRDefault="00891019" w:rsidP="00891019">
      <w:pPr>
        <w:jc w:val="center"/>
        <w:rPr>
          <w:b/>
          <w:sz w:val="28"/>
          <w:szCs w:val="22"/>
        </w:rPr>
      </w:pPr>
      <w:r w:rsidRPr="003F3F9E">
        <w:rPr>
          <w:b/>
          <w:sz w:val="28"/>
          <w:szCs w:val="22"/>
        </w:rPr>
        <w:t>Габаритно-присоединительные размеры вентиляторов</w:t>
      </w:r>
    </w:p>
    <w:p w14:paraId="1722209F" w14:textId="77777777" w:rsidR="00891019" w:rsidRPr="00EC1E9E" w:rsidRDefault="00891019" w:rsidP="00891019">
      <w:pPr>
        <w:spacing w:after="200" w:line="276" w:lineRule="auto"/>
        <w:jc w:val="center"/>
        <w:rPr>
          <w:rFonts w:asciiTheme="minorHAnsi" w:eastAsiaTheme="minorHAnsi" w:hAnsiTheme="minorHAnsi" w:cstheme="minorBidi"/>
          <w:sz w:val="22"/>
          <w:szCs w:val="22"/>
          <w:lang w:eastAsia="en-US"/>
        </w:rPr>
      </w:pPr>
      <w:r w:rsidRPr="00EC1E9E">
        <w:rPr>
          <w:rFonts w:asciiTheme="minorHAnsi" w:eastAsiaTheme="minorHAnsi" w:hAnsiTheme="minorHAnsi" w:cstheme="minorBidi"/>
          <w:noProof/>
          <w:sz w:val="22"/>
          <w:szCs w:val="22"/>
        </w:rPr>
        <w:drawing>
          <wp:inline distT="0" distB="0" distL="0" distR="0" wp14:anchorId="2443701C" wp14:editId="4A30A635">
            <wp:extent cx="4351997" cy="2809875"/>
            <wp:effectExtent l="0" t="0" r="0" b="0"/>
            <wp:docPr id="46" name="Рисунок 4" descr="Конструкция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онструкция_1"/>
                    <pic:cNvPicPr>
                      <a:picLocks noChangeAspect="1" noChangeArrowheads="1"/>
                    </pic:cNvPicPr>
                  </pic:nvPicPr>
                  <pic:blipFill>
                    <a:blip r:embed="rId10" cstate="print">
                      <a:lum bright="-10000" contrast="20000"/>
                    </a:blip>
                    <a:srcRect t="6036" b="7927"/>
                    <a:stretch>
                      <a:fillRect/>
                    </a:stretch>
                  </pic:blipFill>
                  <pic:spPr bwMode="auto">
                    <a:xfrm>
                      <a:off x="0" y="0"/>
                      <a:ext cx="4366550" cy="2819271"/>
                    </a:xfrm>
                    <a:prstGeom prst="rect">
                      <a:avLst/>
                    </a:prstGeom>
                    <a:noFill/>
                    <a:ln w="9525">
                      <a:noFill/>
                      <a:miter lim="800000"/>
                      <a:headEnd/>
                      <a:tailEnd/>
                    </a:ln>
                  </pic:spPr>
                </pic:pic>
              </a:graphicData>
            </a:graphic>
          </wp:inline>
        </w:drawing>
      </w:r>
    </w:p>
    <w:p w14:paraId="134A3E05" w14:textId="77777777" w:rsidR="00187B02" w:rsidRPr="003F3F9E" w:rsidRDefault="00891019" w:rsidP="00891019">
      <w:pPr>
        <w:spacing w:after="200" w:line="276" w:lineRule="auto"/>
        <w:jc w:val="center"/>
        <w:rPr>
          <w:rFonts w:asciiTheme="minorHAnsi" w:hAnsiTheme="minorHAnsi"/>
          <w:noProof/>
          <w:sz w:val="36"/>
        </w:rPr>
      </w:pPr>
      <w:r w:rsidRPr="00EC1E9E">
        <w:rPr>
          <w:rFonts w:asciiTheme="minorHAnsi" w:eastAsiaTheme="minorHAnsi" w:hAnsiTheme="minorHAnsi" w:cstheme="minorBidi"/>
          <w:noProof/>
          <w:sz w:val="22"/>
          <w:szCs w:val="22"/>
        </w:rPr>
        <w:drawing>
          <wp:inline distT="0" distB="0" distL="0" distR="0" wp14:anchorId="47651665" wp14:editId="0C19040D">
            <wp:extent cx="3968937" cy="2495550"/>
            <wp:effectExtent l="0" t="0" r="0" b="0"/>
            <wp:docPr id="47" name="Рисунок 5" descr="Конструкция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онструкция_2"/>
                    <pic:cNvPicPr>
                      <a:picLocks noChangeAspect="1" noChangeArrowheads="1"/>
                    </pic:cNvPicPr>
                  </pic:nvPicPr>
                  <pic:blipFill>
                    <a:blip r:embed="rId11" cstate="print">
                      <a:lum bright="-10000" contrast="20000"/>
                    </a:blip>
                    <a:srcRect t="3937" b="11955"/>
                    <a:stretch>
                      <a:fillRect/>
                    </a:stretch>
                  </pic:blipFill>
                  <pic:spPr bwMode="auto">
                    <a:xfrm>
                      <a:off x="0" y="0"/>
                      <a:ext cx="3980522" cy="2502834"/>
                    </a:xfrm>
                    <a:prstGeom prst="rect">
                      <a:avLst/>
                    </a:prstGeom>
                    <a:noFill/>
                    <a:ln w="9525">
                      <a:noFill/>
                      <a:miter lim="800000"/>
                      <a:headEnd/>
                      <a:tailEnd/>
                    </a:ln>
                  </pic:spPr>
                </pic:pic>
              </a:graphicData>
            </a:graphic>
          </wp:inline>
        </w:drawing>
      </w:r>
    </w:p>
    <w:p w14:paraId="2239F985" w14:textId="77777777" w:rsidR="006702CD" w:rsidRDefault="00187B02" w:rsidP="00187B02">
      <w:pPr>
        <w:spacing w:after="200" w:line="276" w:lineRule="auto"/>
        <w:ind w:hanging="709"/>
        <w:jc w:val="center"/>
        <w:rPr>
          <w:rFonts w:asciiTheme="minorHAnsi" w:eastAsiaTheme="minorHAnsi" w:hAnsiTheme="minorHAnsi" w:cstheme="minorBidi"/>
          <w:noProof/>
          <w:sz w:val="22"/>
          <w:szCs w:val="22"/>
        </w:rPr>
      </w:pPr>
      <w:r>
        <w:rPr>
          <w:rFonts w:asciiTheme="minorHAnsi" w:hAnsiTheme="minorHAnsi"/>
          <w:noProof/>
        </w:rPr>
        <w:drawing>
          <wp:inline distT="0" distB="0" distL="0" distR="0" wp14:anchorId="36BD14A8" wp14:editId="0ECE31C6">
            <wp:extent cx="6374038" cy="2190750"/>
            <wp:effectExtent l="0" t="0" r="8255" b="0"/>
            <wp:docPr id="4" name="Рисунок 0" descr="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001.jpg"/>
                    <pic:cNvPicPr/>
                  </pic:nvPicPr>
                  <pic:blipFill rotWithShape="1">
                    <a:blip r:embed="rId12" cstate="print">
                      <a:lum bright="-10000" contrast="30000"/>
                      <a:extLst>
                        <a:ext uri="{28A0092B-C50C-407E-A947-70E740481C1C}">
                          <a14:useLocalDpi xmlns:a14="http://schemas.microsoft.com/office/drawing/2010/main" val="0"/>
                        </a:ext>
                      </a:extLst>
                    </a:blip>
                    <a:srcRect/>
                    <a:stretch/>
                  </pic:blipFill>
                  <pic:spPr bwMode="auto">
                    <a:xfrm>
                      <a:off x="0" y="0"/>
                      <a:ext cx="6379397" cy="2192592"/>
                    </a:xfrm>
                    <a:prstGeom prst="rect">
                      <a:avLst/>
                    </a:prstGeom>
                    <a:ln>
                      <a:noFill/>
                    </a:ln>
                    <a:extLst>
                      <a:ext uri="{53640926-AAD7-44D8-BBD7-CCE9431645EC}">
                        <a14:shadowObscured xmlns:a14="http://schemas.microsoft.com/office/drawing/2010/main"/>
                      </a:ext>
                    </a:extLst>
                  </pic:spPr>
                </pic:pic>
              </a:graphicData>
            </a:graphic>
          </wp:inline>
        </w:drawing>
      </w:r>
    </w:p>
    <w:p w14:paraId="25262388" w14:textId="77777777" w:rsidR="003F3F9E" w:rsidRDefault="003F3F9E">
      <w:pPr>
        <w:spacing w:after="200" w:line="276" w:lineRule="auto"/>
        <w:rPr>
          <w:sz w:val="22"/>
          <w:szCs w:val="22"/>
        </w:rPr>
      </w:pPr>
      <w:r>
        <w:rPr>
          <w:sz w:val="22"/>
          <w:szCs w:val="22"/>
        </w:rPr>
        <w:br w:type="page"/>
      </w:r>
    </w:p>
    <w:p w14:paraId="432DE56F" w14:textId="77777777" w:rsidR="00891019" w:rsidRPr="006702CD" w:rsidRDefault="00891019" w:rsidP="00891019">
      <w:pPr>
        <w:ind w:left="-142"/>
        <w:jc w:val="right"/>
        <w:rPr>
          <w:sz w:val="28"/>
          <w:szCs w:val="22"/>
        </w:rPr>
      </w:pPr>
      <w:r w:rsidRPr="006702CD">
        <w:rPr>
          <w:sz w:val="28"/>
          <w:szCs w:val="22"/>
        </w:rPr>
        <w:lastRenderedPageBreak/>
        <w:t>Приложение 1</w:t>
      </w:r>
    </w:p>
    <w:p w14:paraId="52C7A2AC" w14:textId="77777777" w:rsidR="00891019" w:rsidRDefault="00891019" w:rsidP="00891019">
      <w:pPr>
        <w:ind w:left="-142"/>
        <w:jc w:val="center"/>
        <w:rPr>
          <w:sz w:val="22"/>
          <w:szCs w:val="22"/>
        </w:rPr>
      </w:pPr>
    </w:p>
    <w:p w14:paraId="4FB88809" w14:textId="77777777" w:rsidR="00891019" w:rsidRPr="00100A2C" w:rsidRDefault="00891019" w:rsidP="00187B02">
      <w:pPr>
        <w:ind w:hanging="284"/>
        <w:jc w:val="center"/>
        <w:rPr>
          <w:sz w:val="22"/>
          <w:szCs w:val="22"/>
        </w:rPr>
      </w:pPr>
      <w:r w:rsidRPr="00C8435A">
        <w:rPr>
          <w:noProof/>
          <w:sz w:val="22"/>
          <w:szCs w:val="22"/>
        </w:rPr>
        <w:drawing>
          <wp:inline distT="0" distB="0" distL="0" distR="0" wp14:anchorId="17582A03" wp14:editId="2C506798">
            <wp:extent cx="5894471" cy="3761117"/>
            <wp:effectExtent l="0" t="0" r="0" b="0"/>
            <wp:docPr id="49" name="Рисунок 6" descr="Развороты корпу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азвороты корпуса"/>
                    <pic:cNvPicPr>
                      <a:picLocks noChangeAspect="1" noChangeArrowheads="1"/>
                    </pic:cNvPicPr>
                  </pic:nvPicPr>
                  <pic:blipFill>
                    <a:blip r:embed="rId13" cstate="print"/>
                    <a:srcRect t="4829" b="10341"/>
                    <a:stretch>
                      <a:fillRect/>
                    </a:stretch>
                  </pic:blipFill>
                  <pic:spPr bwMode="auto">
                    <a:xfrm>
                      <a:off x="0" y="0"/>
                      <a:ext cx="5890067" cy="3758307"/>
                    </a:xfrm>
                    <a:prstGeom prst="rect">
                      <a:avLst/>
                    </a:prstGeom>
                    <a:noFill/>
                    <a:ln w="9525">
                      <a:noFill/>
                      <a:miter lim="800000"/>
                      <a:headEnd/>
                      <a:tailEnd/>
                    </a:ln>
                  </pic:spPr>
                </pic:pic>
              </a:graphicData>
            </a:graphic>
          </wp:inline>
        </w:drawing>
      </w:r>
    </w:p>
    <w:p w14:paraId="75479C28" w14:textId="77777777" w:rsidR="00891019" w:rsidRPr="00100A2C" w:rsidRDefault="00891019" w:rsidP="00891019">
      <w:pPr>
        <w:jc w:val="center"/>
        <w:rPr>
          <w:sz w:val="22"/>
          <w:szCs w:val="22"/>
        </w:rPr>
      </w:pPr>
    </w:p>
    <w:p w14:paraId="573E9108" w14:textId="77777777" w:rsidR="00891019" w:rsidRDefault="00B57657" w:rsidP="00B57657">
      <w:pPr>
        <w:ind w:hanging="567"/>
        <w:jc w:val="center"/>
        <w:rPr>
          <w:sz w:val="22"/>
          <w:szCs w:val="22"/>
        </w:rPr>
      </w:pPr>
      <w:r>
        <w:rPr>
          <w:noProof/>
          <w:sz w:val="22"/>
          <w:szCs w:val="22"/>
        </w:rPr>
        <w:drawing>
          <wp:inline distT="0" distB="0" distL="0" distR="0" wp14:anchorId="23A2F608" wp14:editId="3DC55325">
            <wp:extent cx="5923343" cy="2216989"/>
            <wp:effectExtent l="0" t="0" r="1270" b="0"/>
            <wp:docPr id="5" name="Рисунок 1" descr="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001.jpg"/>
                    <pic:cNvPicPr/>
                  </pic:nvPicPr>
                  <pic:blipFill rotWithShape="1">
                    <a:blip r:embed="rId14" cstate="print">
                      <a:lum bright="-10000" contrast="30000"/>
                      <a:extLst>
                        <a:ext uri="{28A0092B-C50C-407E-A947-70E740481C1C}">
                          <a14:useLocalDpi xmlns:a14="http://schemas.microsoft.com/office/drawing/2010/main" val="0"/>
                        </a:ext>
                      </a:extLst>
                    </a:blip>
                    <a:srcRect/>
                    <a:stretch/>
                  </pic:blipFill>
                  <pic:spPr bwMode="auto">
                    <a:xfrm>
                      <a:off x="0" y="0"/>
                      <a:ext cx="5931726" cy="2220127"/>
                    </a:xfrm>
                    <a:prstGeom prst="rect">
                      <a:avLst/>
                    </a:prstGeom>
                    <a:ln>
                      <a:noFill/>
                    </a:ln>
                    <a:extLst>
                      <a:ext uri="{53640926-AAD7-44D8-BBD7-CCE9431645EC}">
                        <a14:shadowObscured xmlns:a14="http://schemas.microsoft.com/office/drawing/2010/main"/>
                      </a:ext>
                    </a:extLst>
                  </pic:spPr>
                </pic:pic>
              </a:graphicData>
            </a:graphic>
          </wp:inline>
        </w:drawing>
      </w:r>
    </w:p>
    <w:p w14:paraId="164ECC55" w14:textId="77777777" w:rsidR="00891019" w:rsidRDefault="00891019" w:rsidP="00891019">
      <w:pPr>
        <w:jc w:val="center"/>
        <w:rPr>
          <w:sz w:val="22"/>
          <w:szCs w:val="22"/>
        </w:rPr>
      </w:pPr>
    </w:p>
    <w:p w14:paraId="680185FC" w14:textId="77777777" w:rsidR="006702CD" w:rsidRPr="006702CD" w:rsidRDefault="006702CD" w:rsidP="006702CD">
      <w:pPr>
        <w:pStyle w:val="ad"/>
        <w:jc w:val="center"/>
        <w:rPr>
          <w:rFonts w:ascii="Times New Roman" w:hAnsi="Times New Roman"/>
          <w:b/>
          <w:sz w:val="28"/>
          <w:szCs w:val="22"/>
        </w:rPr>
      </w:pPr>
      <w:proofErr w:type="spellStart"/>
      <w:r w:rsidRPr="006702CD">
        <w:rPr>
          <w:rFonts w:ascii="Times New Roman" w:hAnsi="Times New Roman"/>
          <w:b/>
          <w:sz w:val="28"/>
          <w:szCs w:val="22"/>
        </w:rPr>
        <w:t>Виброиз</w:t>
      </w:r>
      <w:r>
        <w:rPr>
          <w:rFonts w:ascii="Times New Roman" w:hAnsi="Times New Roman"/>
          <w:b/>
          <w:sz w:val="28"/>
          <w:szCs w:val="22"/>
        </w:rPr>
        <w:t>о</w:t>
      </w:r>
      <w:r w:rsidRPr="006702CD">
        <w:rPr>
          <w:rFonts w:ascii="Times New Roman" w:hAnsi="Times New Roman"/>
          <w:b/>
          <w:sz w:val="28"/>
          <w:szCs w:val="22"/>
        </w:rPr>
        <w:t>ляторы</w:t>
      </w:r>
      <w:proofErr w:type="spellEnd"/>
    </w:p>
    <w:p w14:paraId="1D7DFBBA" w14:textId="77777777" w:rsidR="006702CD" w:rsidRPr="006702CD" w:rsidRDefault="006702CD" w:rsidP="006702CD">
      <w:pPr>
        <w:spacing w:after="120"/>
        <w:ind w:firstLine="284"/>
        <w:jc w:val="both"/>
        <w:rPr>
          <w:sz w:val="28"/>
          <w:szCs w:val="22"/>
        </w:rPr>
      </w:pPr>
      <w:r w:rsidRPr="006702CD">
        <w:rPr>
          <w:sz w:val="28"/>
          <w:szCs w:val="22"/>
        </w:rPr>
        <w:t xml:space="preserve">Для снижения динамической нагрузки на опорную конструкцию вентиляторы могут устанавливаться на </w:t>
      </w:r>
      <w:proofErr w:type="spellStart"/>
      <w:r w:rsidRPr="006702CD">
        <w:rPr>
          <w:sz w:val="28"/>
          <w:szCs w:val="22"/>
        </w:rPr>
        <w:t>виброизоляторы</w:t>
      </w:r>
      <w:proofErr w:type="spellEnd"/>
      <w:r w:rsidRPr="006702CD">
        <w:rPr>
          <w:sz w:val="28"/>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left w:w="0" w:type="dxa"/>
          <w:bottom w:w="6" w:type="dxa"/>
          <w:right w:w="0" w:type="dxa"/>
        </w:tblCellMar>
        <w:tblLook w:val="01E0" w:firstRow="1" w:lastRow="1" w:firstColumn="1" w:lastColumn="1" w:noHBand="0" w:noVBand="0"/>
      </w:tblPr>
      <w:tblGrid>
        <w:gridCol w:w="1733"/>
        <w:gridCol w:w="869"/>
        <w:gridCol w:w="1277"/>
      </w:tblGrid>
      <w:tr w:rsidR="00B57657" w:rsidRPr="00B57657" w14:paraId="3688FFA1" w14:textId="77777777" w:rsidTr="0076700D">
        <w:trPr>
          <w:jc w:val="center"/>
        </w:trPr>
        <w:tc>
          <w:tcPr>
            <w:tcW w:w="1733" w:type="dxa"/>
            <w:vMerge w:val="restart"/>
            <w:shd w:val="clear" w:color="auto" w:fill="auto"/>
            <w:vAlign w:val="center"/>
          </w:tcPr>
          <w:p w14:paraId="052EC69F" w14:textId="77777777" w:rsidR="00B57657" w:rsidRPr="00B57657" w:rsidRDefault="00B57657" w:rsidP="00CD2917">
            <w:pPr>
              <w:keepNext/>
              <w:ind w:left="57" w:firstLine="284"/>
              <w:outlineLvl w:val="0"/>
              <w:rPr>
                <w:b/>
                <w:bCs/>
                <w:color w:val="000000"/>
                <w:kern w:val="32"/>
                <w:sz w:val="16"/>
                <w:szCs w:val="22"/>
              </w:rPr>
            </w:pPr>
            <w:r w:rsidRPr="00B57657">
              <w:rPr>
                <w:b/>
                <w:bCs/>
                <w:color w:val="000000"/>
                <w:kern w:val="32"/>
                <w:sz w:val="16"/>
                <w:szCs w:val="22"/>
              </w:rPr>
              <w:t>Тип вентилятора</w:t>
            </w:r>
          </w:p>
        </w:tc>
        <w:tc>
          <w:tcPr>
            <w:tcW w:w="2146" w:type="dxa"/>
            <w:gridSpan w:val="2"/>
            <w:vAlign w:val="center"/>
          </w:tcPr>
          <w:p w14:paraId="6E867024" w14:textId="77777777" w:rsidR="00B57657" w:rsidRPr="00B57657" w:rsidRDefault="00B57657" w:rsidP="00CD2917">
            <w:pPr>
              <w:keepNext/>
              <w:ind w:left="57" w:firstLine="284"/>
              <w:outlineLvl w:val="0"/>
              <w:rPr>
                <w:b/>
                <w:bCs/>
                <w:color w:val="000000"/>
                <w:kern w:val="32"/>
                <w:sz w:val="16"/>
                <w:szCs w:val="22"/>
              </w:rPr>
            </w:pPr>
            <w:proofErr w:type="spellStart"/>
            <w:r w:rsidRPr="00B57657">
              <w:rPr>
                <w:b/>
                <w:bCs/>
                <w:color w:val="000000"/>
                <w:kern w:val="32"/>
                <w:sz w:val="16"/>
                <w:szCs w:val="22"/>
              </w:rPr>
              <w:t>Виброизоляторы</w:t>
            </w:r>
            <w:proofErr w:type="spellEnd"/>
          </w:p>
        </w:tc>
      </w:tr>
      <w:tr w:rsidR="00B57657" w:rsidRPr="00B57657" w14:paraId="65D4253E" w14:textId="77777777" w:rsidTr="0076700D">
        <w:trPr>
          <w:jc w:val="center"/>
        </w:trPr>
        <w:tc>
          <w:tcPr>
            <w:tcW w:w="1733" w:type="dxa"/>
            <w:vMerge/>
            <w:shd w:val="clear" w:color="auto" w:fill="auto"/>
            <w:vAlign w:val="center"/>
          </w:tcPr>
          <w:p w14:paraId="40C3825A" w14:textId="77777777" w:rsidR="00B57657" w:rsidRPr="00B57657" w:rsidRDefault="00B57657" w:rsidP="00CD2917">
            <w:pPr>
              <w:keepNext/>
              <w:ind w:left="57" w:firstLine="284"/>
              <w:outlineLvl w:val="0"/>
              <w:rPr>
                <w:b/>
                <w:bCs/>
                <w:color w:val="000000"/>
                <w:kern w:val="32"/>
                <w:sz w:val="16"/>
                <w:szCs w:val="22"/>
              </w:rPr>
            </w:pPr>
          </w:p>
        </w:tc>
        <w:tc>
          <w:tcPr>
            <w:tcW w:w="869" w:type="dxa"/>
            <w:vAlign w:val="center"/>
          </w:tcPr>
          <w:p w14:paraId="276C9FBF" w14:textId="77777777" w:rsidR="00B57657" w:rsidRPr="00B57657" w:rsidRDefault="00B57657" w:rsidP="00CD2917">
            <w:pPr>
              <w:keepNext/>
              <w:ind w:left="57" w:firstLine="284"/>
              <w:outlineLvl w:val="0"/>
              <w:rPr>
                <w:b/>
                <w:bCs/>
                <w:color w:val="000000"/>
                <w:kern w:val="32"/>
                <w:sz w:val="16"/>
                <w:szCs w:val="22"/>
              </w:rPr>
            </w:pPr>
            <w:r w:rsidRPr="00B57657">
              <w:rPr>
                <w:b/>
                <w:bCs/>
                <w:color w:val="000000"/>
                <w:kern w:val="32"/>
                <w:sz w:val="16"/>
                <w:szCs w:val="22"/>
              </w:rPr>
              <w:t>Тип</w:t>
            </w:r>
          </w:p>
        </w:tc>
        <w:tc>
          <w:tcPr>
            <w:tcW w:w="1277" w:type="dxa"/>
            <w:vAlign w:val="center"/>
          </w:tcPr>
          <w:p w14:paraId="0D392F31" w14:textId="77777777" w:rsidR="00B57657" w:rsidRPr="00B57657" w:rsidRDefault="00B57657" w:rsidP="00B57657">
            <w:pPr>
              <w:keepNext/>
              <w:jc w:val="center"/>
              <w:outlineLvl w:val="0"/>
              <w:rPr>
                <w:b/>
                <w:bCs/>
                <w:color w:val="000000"/>
                <w:kern w:val="32"/>
                <w:sz w:val="16"/>
                <w:szCs w:val="22"/>
              </w:rPr>
            </w:pPr>
            <w:r w:rsidRPr="00B57657">
              <w:rPr>
                <w:b/>
                <w:bCs/>
                <w:color w:val="000000"/>
                <w:kern w:val="32"/>
                <w:sz w:val="16"/>
                <w:szCs w:val="22"/>
              </w:rPr>
              <w:t>Количество</w:t>
            </w:r>
          </w:p>
        </w:tc>
      </w:tr>
      <w:tr w:rsidR="00B57657" w:rsidRPr="00B57657" w14:paraId="177DD50F" w14:textId="77777777" w:rsidTr="0076700D">
        <w:trPr>
          <w:jc w:val="center"/>
        </w:trPr>
        <w:tc>
          <w:tcPr>
            <w:tcW w:w="1733" w:type="dxa"/>
            <w:vAlign w:val="center"/>
          </w:tcPr>
          <w:p w14:paraId="16A5AF71" w14:textId="77777777" w:rsidR="00B57657" w:rsidRPr="00B57657" w:rsidRDefault="00B57657" w:rsidP="00CD2917">
            <w:pPr>
              <w:keepNext/>
              <w:ind w:left="57" w:firstLine="284"/>
              <w:outlineLvl w:val="0"/>
              <w:rPr>
                <w:b/>
                <w:bCs/>
                <w:color w:val="000000"/>
                <w:kern w:val="32"/>
                <w:sz w:val="16"/>
                <w:szCs w:val="22"/>
              </w:rPr>
            </w:pPr>
            <w:r w:rsidRPr="00B57657">
              <w:rPr>
                <w:b/>
                <w:bCs/>
                <w:color w:val="000000"/>
                <w:kern w:val="32"/>
                <w:sz w:val="16"/>
                <w:szCs w:val="22"/>
              </w:rPr>
              <w:t>ВР-280-46-2 ДУ</w:t>
            </w:r>
          </w:p>
        </w:tc>
        <w:tc>
          <w:tcPr>
            <w:tcW w:w="869" w:type="dxa"/>
            <w:vAlign w:val="center"/>
          </w:tcPr>
          <w:p w14:paraId="6D483573" w14:textId="77777777" w:rsidR="00B57657" w:rsidRPr="00B57657" w:rsidRDefault="00B57657" w:rsidP="0076700D">
            <w:pPr>
              <w:keepNext/>
              <w:ind w:left="57" w:firstLine="9"/>
              <w:jc w:val="center"/>
              <w:outlineLvl w:val="0"/>
              <w:rPr>
                <w:b/>
                <w:bCs/>
                <w:color w:val="000000"/>
                <w:kern w:val="32"/>
                <w:sz w:val="16"/>
                <w:szCs w:val="22"/>
              </w:rPr>
            </w:pPr>
            <w:r w:rsidRPr="00B57657">
              <w:rPr>
                <w:b/>
                <w:bCs/>
                <w:color w:val="000000"/>
                <w:kern w:val="32"/>
                <w:sz w:val="16"/>
                <w:szCs w:val="22"/>
              </w:rPr>
              <w:t>ДО-38</w:t>
            </w:r>
          </w:p>
        </w:tc>
        <w:tc>
          <w:tcPr>
            <w:tcW w:w="1277" w:type="dxa"/>
            <w:vAlign w:val="center"/>
          </w:tcPr>
          <w:p w14:paraId="06376DD9" w14:textId="77777777" w:rsidR="00B57657" w:rsidRPr="00B57657" w:rsidRDefault="00B57657" w:rsidP="00B57657">
            <w:pPr>
              <w:keepNext/>
              <w:ind w:left="57" w:hanging="17"/>
              <w:jc w:val="center"/>
              <w:outlineLvl w:val="0"/>
              <w:rPr>
                <w:b/>
                <w:bCs/>
                <w:color w:val="000000"/>
                <w:kern w:val="32"/>
                <w:sz w:val="16"/>
                <w:szCs w:val="22"/>
              </w:rPr>
            </w:pPr>
            <w:r w:rsidRPr="00B57657">
              <w:rPr>
                <w:b/>
                <w:bCs/>
                <w:color w:val="000000"/>
                <w:kern w:val="32"/>
                <w:sz w:val="16"/>
                <w:szCs w:val="22"/>
              </w:rPr>
              <w:t>4</w:t>
            </w:r>
          </w:p>
        </w:tc>
      </w:tr>
      <w:tr w:rsidR="00B57657" w:rsidRPr="00B57657" w14:paraId="720D09A4" w14:textId="77777777" w:rsidTr="0076700D">
        <w:trPr>
          <w:jc w:val="center"/>
        </w:trPr>
        <w:tc>
          <w:tcPr>
            <w:tcW w:w="1733" w:type="dxa"/>
            <w:vAlign w:val="center"/>
          </w:tcPr>
          <w:p w14:paraId="51634EE7" w14:textId="77777777" w:rsidR="00B57657" w:rsidRPr="00B57657" w:rsidRDefault="00B57657" w:rsidP="00CD2917">
            <w:pPr>
              <w:keepNext/>
              <w:ind w:left="57" w:firstLine="284"/>
              <w:outlineLvl w:val="0"/>
              <w:rPr>
                <w:b/>
                <w:bCs/>
                <w:color w:val="000000"/>
                <w:kern w:val="32"/>
                <w:sz w:val="16"/>
                <w:szCs w:val="22"/>
              </w:rPr>
            </w:pPr>
            <w:r w:rsidRPr="00B57657">
              <w:rPr>
                <w:b/>
                <w:bCs/>
                <w:color w:val="000000"/>
                <w:kern w:val="32"/>
                <w:sz w:val="16"/>
                <w:szCs w:val="22"/>
              </w:rPr>
              <w:t>ВР-280-46-2,5 ДУ</w:t>
            </w:r>
          </w:p>
        </w:tc>
        <w:tc>
          <w:tcPr>
            <w:tcW w:w="869" w:type="dxa"/>
            <w:vAlign w:val="center"/>
          </w:tcPr>
          <w:p w14:paraId="69D6E56F" w14:textId="77777777" w:rsidR="00B57657" w:rsidRPr="00B57657" w:rsidRDefault="00B57657" w:rsidP="0076700D">
            <w:pPr>
              <w:keepNext/>
              <w:ind w:left="57" w:firstLine="9"/>
              <w:jc w:val="center"/>
              <w:outlineLvl w:val="0"/>
              <w:rPr>
                <w:b/>
                <w:bCs/>
                <w:color w:val="000000"/>
                <w:kern w:val="32"/>
                <w:sz w:val="16"/>
                <w:szCs w:val="22"/>
              </w:rPr>
            </w:pPr>
            <w:r w:rsidRPr="00B57657">
              <w:rPr>
                <w:b/>
                <w:bCs/>
                <w:color w:val="000000"/>
                <w:kern w:val="32"/>
                <w:sz w:val="16"/>
                <w:szCs w:val="22"/>
              </w:rPr>
              <w:t>ДО-38</w:t>
            </w:r>
          </w:p>
        </w:tc>
        <w:tc>
          <w:tcPr>
            <w:tcW w:w="1277" w:type="dxa"/>
            <w:vAlign w:val="center"/>
          </w:tcPr>
          <w:p w14:paraId="742CB447" w14:textId="77777777" w:rsidR="00B57657" w:rsidRPr="00B57657" w:rsidRDefault="00B57657" w:rsidP="00B57657">
            <w:pPr>
              <w:keepNext/>
              <w:ind w:left="57" w:hanging="17"/>
              <w:jc w:val="center"/>
              <w:outlineLvl w:val="0"/>
              <w:rPr>
                <w:b/>
                <w:bCs/>
                <w:color w:val="000000"/>
                <w:kern w:val="32"/>
                <w:sz w:val="16"/>
                <w:szCs w:val="22"/>
              </w:rPr>
            </w:pPr>
            <w:r w:rsidRPr="00B57657">
              <w:rPr>
                <w:b/>
                <w:bCs/>
                <w:color w:val="000000"/>
                <w:kern w:val="32"/>
                <w:sz w:val="16"/>
                <w:szCs w:val="22"/>
              </w:rPr>
              <w:t>4</w:t>
            </w:r>
          </w:p>
        </w:tc>
      </w:tr>
      <w:tr w:rsidR="00B57657" w:rsidRPr="00B57657" w14:paraId="65F78B09" w14:textId="77777777" w:rsidTr="0076700D">
        <w:trPr>
          <w:jc w:val="center"/>
        </w:trPr>
        <w:tc>
          <w:tcPr>
            <w:tcW w:w="1733" w:type="dxa"/>
            <w:vAlign w:val="center"/>
          </w:tcPr>
          <w:p w14:paraId="7937D089" w14:textId="77777777" w:rsidR="00B57657" w:rsidRPr="00B57657" w:rsidRDefault="00B57657" w:rsidP="00CD2917">
            <w:pPr>
              <w:keepNext/>
              <w:ind w:left="57" w:firstLine="284"/>
              <w:outlineLvl w:val="0"/>
              <w:rPr>
                <w:b/>
                <w:bCs/>
                <w:color w:val="000000"/>
                <w:kern w:val="32"/>
                <w:sz w:val="16"/>
                <w:szCs w:val="22"/>
              </w:rPr>
            </w:pPr>
            <w:r w:rsidRPr="00B57657">
              <w:rPr>
                <w:b/>
                <w:bCs/>
                <w:color w:val="000000"/>
                <w:kern w:val="32"/>
                <w:sz w:val="16"/>
                <w:szCs w:val="22"/>
              </w:rPr>
              <w:t>ВР-280-46-2,8 ДУ</w:t>
            </w:r>
          </w:p>
        </w:tc>
        <w:tc>
          <w:tcPr>
            <w:tcW w:w="869" w:type="dxa"/>
            <w:vAlign w:val="center"/>
          </w:tcPr>
          <w:p w14:paraId="6D4810A0" w14:textId="77777777" w:rsidR="00B57657" w:rsidRPr="00B57657" w:rsidRDefault="00B57657" w:rsidP="0076700D">
            <w:pPr>
              <w:keepNext/>
              <w:ind w:left="57" w:firstLine="9"/>
              <w:jc w:val="center"/>
              <w:outlineLvl w:val="0"/>
              <w:rPr>
                <w:b/>
                <w:bCs/>
                <w:color w:val="000000"/>
                <w:kern w:val="32"/>
                <w:sz w:val="16"/>
                <w:szCs w:val="22"/>
              </w:rPr>
            </w:pPr>
            <w:r w:rsidRPr="00B57657">
              <w:rPr>
                <w:b/>
                <w:bCs/>
                <w:color w:val="000000"/>
                <w:kern w:val="32"/>
                <w:sz w:val="16"/>
                <w:szCs w:val="22"/>
              </w:rPr>
              <w:t>ДО-38</w:t>
            </w:r>
          </w:p>
        </w:tc>
        <w:tc>
          <w:tcPr>
            <w:tcW w:w="1277" w:type="dxa"/>
            <w:vAlign w:val="center"/>
          </w:tcPr>
          <w:p w14:paraId="00B2C9E2" w14:textId="77777777" w:rsidR="00B57657" w:rsidRPr="00B57657" w:rsidRDefault="00B57657" w:rsidP="00B57657">
            <w:pPr>
              <w:keepNext/>
              <w:ind w:left="57" w:hanging="17"/>
              <w:jc w:val="center"/>
              <w:outlineLvl w:val="0"/>
              <w:rPr>
                <w:b/>
                <w:bCs/>
                <w:color w:val="000000"/>
                <w:kern w:val="32"/>
                <w:sz w:val="16"/>
                <w:szCs w:val="22"/>
              </w:rPr>
            </w:pPr>
            <w:r w:rsidRPr="00B57657">
              <w:rPr>
                <w:b/>
                <w:bCs/>
                <w:color w:val="000000"/>
                <w:kern w:val="32"/>
                <w:sz w:val="16"/>
                <w:szCs w:val="22"/>
              </w:rPr>
              <w:t>4</w:t>
            </w:r>
          </w:p>
        </w:tc>
      </w:tr>
      <w:tr w:rsidR="00B57657" w:rsidRPr="00B57657" w14:paraId="64DF83F8" w14:textId="77777777" w:rsidTr="0076700D">
        <w:trPr>
          <w:jc w:val="center"/>
        </w:trPr>
        <w:tc>
          <w:tcPr>
            <w:tcW w:w="1733" w:type="dxa"/>
            <w:vAlign w:val="center"/>
          </w:tcPr>
          <w:p w14:paraId="649DD15A" w14:textId="77777777" w:rsidR="00B57657" w:rsidRPr="00B57657" w:rsidRDefault="00B57657" w:rsidP="00CD2917">
            <w:pPr>
              <w:keepNext/>
              <w:ind w:left="57" w:firstLine="284"/>
              <w:outlineLvl w:val="0"/>
              <w:rPr>
                <w:b/>
                <w:bCs/>
                <w:color w:val="000000"/>
                <w:kern w:val="32"/>
                <w:sz w:val="16"/>
                <w:szCs w:val="22"/>
              </w:rPr>
            </w:pPr>
            <w:r w:rsidRPr="00B57657">
              <w:rPr>
                <w:b/>
                <w:bCs/>
                <w:color w:val="000000"/>
                <w:kern w:val="32"/>
                <w:sz w:val="16"/>
                <w:szCs w:val="22"/>
              </w:rPr>
              <w:t>ВР-280-46-3,15 ДУ</w:t>
            </w:r>
          </w:p>
        </w:tc>
        <w:tc>
          <w:tcPr>
            <w:tcW w:w="869" w:type="dxa"/>
            <w:vAlign w:val="center"/>
          </w:tcPr>
          <w:p w14:paraId="15756362" w14:textId="77777777" w:rsidR="00B57657" w:rsidRPr="00B57657" w:rsidRDefault="00B57657" w:rsidP="0076700D">
            <w:pPr>
              <w:keepNext/>
              <w:ind w:left="57" w:firstLine="9"/>
              <w:jc w:val="center"/>
              <w:outlineLvl w:val="0"/>
              <w:rPr>
                <w:b/>
                <w:bCs/>
                <w:color w:val="000000"/>
                <w:kern w:val="32"/>
                <w:sz w:val="16"/>
                <w:szCs w:val="22"/>
              </w:rPr>
            </w:pPr>
            <w:r w:rsidRPr="00B57657">
              <w:rPr>
                <w:b/>
                <w:bCs/>
                <w:color w:val="000000"/>
                <w:kern w:val="32"/>
                <w:sz w:val="16"/>
                <w:szCs w:val="22"/>
              </w:rPr>
              <w:t>ДО-38</w:t>
            </w:r>
          </w:p>
        </w:tc>
        <w:tc>
          <w:tcPr>
            <w:tcW w:w="1277" w:type="dxa"/>
            <w:vAlign w:val="center"/>
          </w:tcPr>
          <w:p w14:paraId="5372597A" w14:textId="77777777" w:rsidR="00B57657" w:rsidRPr="00B57657" w:rsidRDefault="00B57657" w:rsidP="00B57657">
            <w:pPr>
              <w:keepNext/>
              <w:ind w:left="57" w:hanging="17"/>
              <w:jc w:val="center"/>
              <w:outlineLvl w:val="0"/>
              <w:rPr>
                <w:b/>
                <w:bCs/>
                <w:color w:val="000000"/>
                <w:kern w:val="32"/>
                <w:sz w:val="16"/>
                <w:szCs w:val="22"/>
              </w:rPr>
            </w:pPr>
            <w:r w:rsidRPr="00B57657">
              <w:rPr>
                <w:b/>
                <w:bCs/>
                <w:color w:val="000000"/>
                <w:kern w:val="32"/>
                <w:sz w:val="16"/>
                <w:szCs w:val="22"/>
              </w:rPr>
              <w:t>4</w:t>
            </w:r>
          </w:p>
        </w:tc>
      </w:tr>
      <w:tr w:rsidR="00B57657" w:rsidRPr="00B57657" w14:paraId="22C5F245" w14:textId="77777777" w:rsidTr="0076700D">
        <w:trPr>
          <w:jc w:val="center"/>
        </w:trPr>
        <w:tc>
          <w:tcPr>
            <w:tcW w:w="1733" w:type="dxa"/>
            <w:vAlign w:val="center"/>
          </w:tcPr>
          <w:p w14:paraId="6DD6BB73" w14:textId="77777777" w:rsidR="00B57657" w:rsidRPr="00B57657" w:rsidRDefault="00B57657" w:rsidP="00CD2917">
            <w:pPr>
              <w:keepNext/>
              <w:ind w:left="57" w:firstLine="284"/>
              <w:outlineLvl w:val="0"/>
              <w:rPr>
                <w:b/>
                <w:bCs/>
                <w:color w:val="000000"/>
                <w:kern w:val="32"/>
                <w:sz w:val="16"/>
                <w:szCs w:val="22"/>
              </w:rPr>
            </w:pPr>
            <w:r w:rsidRPr="00B57657">
              <w:rPr>
                <w:b/>
                <w:bCs/>
                <w:color w:val="000000"/>
                <w:kern w:val="32"/>
                <w:sz w:val="16"/>
                <w:szCs w:val="22"/>
              </w:rPr>
              <w:t>ВР-280-46-3,55 ДУ</w:t>
            </w:r>
          </w:p>
        </w:tc>
        <w:tc>
          <w:tcPr>
            <w:tcW w:w="869" w:type="dxa"/>
            <w:vAlign w:val="center"/>
          </w:tcPr>
          <w:p w14:paraId="61E21C5E" w14:textId="77777777" w:rsidR="00B57657" w:rsidRPr="00B57657" w:rsidRDefault="00B57657" w:rsidP="0076700D">
            <w:pPr>
              <w:keepNext/>
              <w:ind w:left="57" w:firstLine="9"/>
              <w:jc w:val="center"/>
              <w:outlineLvl w:val="0"/>
              <w:rPr>
                <w:b/>
                <w:bCs/>
                <w:color w:val="000000"/>
                <w:kern w:val="32"/>
                <w:sz w:val="16"/>
                <w:szCs w:val="22"/>
              </w:rPr>
            </w:pPr>
            <w:r w:rsidRPr="00B57657">
              <w:rPr>
                <w:b/>
                <w:bCs/>
                <w:color w:val="000000"/>
                <w:kern w:val="32"/>
                <w:sz w:val="16"/>
                <w:szCs w:val="22"/>
              </w:rPr>
              <w:t>ДО-39</w:t>
            </w:r>
          </w:p>
        </w:tc>
        <w:tc>
          <w:tcPr>
            <w:tcW w:w="1277" w:type="dxa"/>
            <w:vAlign w:val="center"/>
          </w:tcPr>
          <w:p w14:paraId="3A672A13" w14:textId="77777777" w:rsidR="00B57657" w:rsidRPr="00B57657" w:rsidRDefault="00B57657" w:rsidP="00B57657">
            <w:pPr>
              <w:keepNext/>
              <w:ind w:left="57" w:hanging="17"/>
              <w:jc w:val="center"/>
              <w:outlineLvl w:val="0"/>
              <w:rPr>
                <w:b/>
                <w:bCs/>
                <w:color w:val="000000"/>
                <w:kern w:val="32"/>
                <w:sz w:val="16"/>
                <w:szCs w:val="22"/>
              </w:rPr>
            </w:pPr>
            <w:r w:rsidRPr="00B57657">
              <w:rPr>
                <w:b/>
                <w:bCs/>
                <w:color w:val="000000"/>
                <w:kern w:val="32"/>
                <w:sz w:val="16"/>
                <w:szCs w:val="22"/>
              </w:rPr>
              <w:t>4</w:t>
            </w:r>
          </w:p>
        </w:tc>
      </w:tr>
      <w:tr w:rsidR="00B57657" w:rsidRPr="00B57657" w14:paraId="156DCCA4" w14:textId="77777777" w:rsidTr="0076700D">
        <w:trPr>
          <w:jc w:val="center"/>
        </w:trPr>
        <w:tc>
          <w:tcPr>
            <w:tcW w:w="1733" w:type="dxa"/>
            <w:vAlign w:val="center"/>
          </w:tcPr>
          <w:p w14:paraId="1EEC12F7" w14:textId="77777777" w:rsidR="00B57657" w:rsidRPr="00B57657" w:rsidRDefault="00B57657" w:rsidP="00CD2917">
            <w:pPr>
              <w:keepNext/>
              <w:ind w:left="57" w:firstLine="284"/>
              <w:outlineLvl w:val="0"/>
              <w:rPr>
                <w:b/>
                <w:bCs/>
                <w:color w:val="000000"/>
                <w:kern w:val="32"/>
                <w:sz w:val="16"/>
                <w:szCs w:val="22"/>
              </w:rPr>
            </w:pPr>
            <w:r w:rsidRPr="00B57657">
              <w:rPr>
                <w:b/>
                <w:bCs/>
                <w:color w:val="000000"/>
                <w:kern w:val="32"/>
                <w:sz w:val="16"/>
                <w:szCs w:val="22"/>
              </w:rPr>
              <w:t>ВР-280-46-4 ДУ</w:t>
            </w:r>
          </w:p>
        </w:tc>
        <w:tc>
          <w:tcPr>
            <w:tcW w:w="869" w:type="dxa"/>
            <w:vAlign w:val="center"/>
          </w:tcPr>
          <w:p w14:paraId="61A055A9" w14:textId="77777777" w:rsidR="00B57657" w:rsidRPr="00B57657" w:rsidRDefault="00B57657" w:rsidP="0076700D">
            <w:pPr>
              <w:keepNext/>
              <w:ind w:left="57" w:firstLine="9"/>
              <w:jc w:val="center"/>
              <w:outlineLvl w:val="0"/>
              <w:rPr>
                <w:b/>
                <w:bCs/>
                <w:color w:val="000000"/>
                <w:kern w:val="32"/>
                <w:sz w:val="16"/>
                <w:szCs w:val="22"/>
              </w:rPr>
            </w:pPr>
            <w:r w:rsidRPr="00B57657">
              <w:rPr>
                <w:b/>
                <w:bCs/>
                <w:color w:val="000000"/>
                <w:kern w:val="32"/>
                <w:sz w:val="16"/>
                <w:szCs w:val="22"/>
              </w:rPr>
              <w:t>ДО-39</w:t>
            </w:r>
          </w:p>
        </w:tc>
        <w:tc>
          <w:tcPr>
            <w:tcW w:w="1277" w:type="dxa"/>
            <w:vAlign w:val="center"/>
          </w:tcPr>
          <w:p w14:paraId="5F031C9E" w14:textId="77777777" w:rsidR="00B57657" w:rsidRPr="00B57657" w:rsidRDefault="00B57657" w:rsidP="00B57657">
            <w:pPr>
              <w:keepNext/>
              <w:ind w:left="57" w:hanging="17"/>
              <w:jc w:val="center"/>
              <w:outlineLvl w:val="0"/>
              <w:rPr>
                <w:b/>
                <w:bCs/>
                <w:color w:val="000000"/>
                <w:kern w:val="32"/>
                <w:sz w:val="16"/>
                <w:szCs w:val="22"/>
              </w:rPr>
            </w:pPr>
            <w:r w:rsidRPr="00B57657">
              <w:rPr>
                <w:b/>
                <w:bCs/>
                <w:color w:val="000000"/>
                <w:kern w:val="32"/>
                <w:sz w:val="16"/>
                <w:szCs w:val="22"/>
              </w:rPr>
              <w:t>4</w:t>
            </w:r>
          </w:p>
        </w:tc>
      </w:tr>
      <w:tr w:rsidR="00B57657" w:rsidRPr="00B57657" w14:paraId="471E6097" w14:textId="77777777" w:rsidTr="0076700D">
        <w:trPr>
          <w:jc w:val="center"/>
        </w:trPr>
        <w:tc>
          <w:tcPr>
            <w:tcW w:w="1733" w:type="dxa"/>
            <w:vAlign w:val="center"/>
          </w:tcPr>
          <w:p w14:paraId="305070FE" w14:textId="77777777" w:rsidR="00B57657" w:rsidRPr="00B57657" w:rsidRDefault="00B57657" w:rsidP="00CD2917">
            <w:pPr>
              <w:keepNext/>
              <w:ind w:left="57" w:firstLine="284"/>
              <w:outlineLvl w:val="0"/>
              <w:rPr>
                <w:b/>
                <w:bCs/>
                <w:color w:val="000000"/>
                <w:kern w:val="32"/>
                <w:sz w:val="16"/>
                <w:szCs w:val="22"/>
              </w:rPr>
            </w:pPr>
            <w:r w:rsidRPr="00B57657">
              <w:rPr>
                <w:b/>
                <w:bCs/>
                <w:color w:val="000000"/>
                <w:kern w:val="32"/>
                <w:sz w:val="16"/>
                <w:szCs w:val="22"/>
              </w:rPr>
              <w:t>ВР-280-46-4,5 ДУ</w:t>
            </w:r>
          </w:p>
        </w:tc>
        <w:tc>
          <w:tcPr>
            <w:tcW w:w="869" w:type="dxa"/>
            <w:vAlign w:val="center"/>
          </w:tcPr>
          <w:p w14:paraId="190B89B5" w14:textId="77777777" w:rsidR="00B57657" w:rsidRPr="00B57657" w:rsidRDefault="00B57657" w:rsidP="0076700D">
            <w:pPr>
              <w:keepNext/>
              <w:ind w:left="57" w:firstLine="9"/>
              <w:jc w:val="center"/>
              <w:outlineLvl w:val="0"/>
              <w:rPr>
                <w:b/>
                <w:bCs/>
                <w:color w:val="000000"/>
                <w:kern w:val="32"/>
                <w:sz w:val="16"/>
                <w:szCs w:val="22"/>
              </w:rPr>
            </w:pPr>
            <w:r w:rsidRPr="00B57657">
              <w:rPr>
                <w:b/>
                <w:bCs/>
                <w:color w:val="000000"/>
                <w:kern w:val="32"/>
                <w:sz w:val="16"/>
                <w:szCs w:val="22"/>
              </w:rPr>
              <w:t>ДО-40</w:t>
            </w:r>
          </w:p>
        </w:tc>
        <w:tc>
          <w:tcPr>
            <w:tcW w:w="1277" w:type="dxa"/>
            <w:vAlign w:val="center"/>
          </w:tcPr>
          <w:p w14:paraId="6AAE9887" w14:textId="77777777" w:rsidR="00B57657" w:rsidRPr="00B57657" w:rsidRDefault="00B57657" w:rsidP="00B57657">
            <w:pPr>
              <w:keepNext/>
              <w:ind w:left="57" w:hanging="17"/>
              <w:jc w:val="center"/>
              <w:outlineLvl w:val="0"/>
              <w:rPr>
                <w:b/>
                <w:bCs/>
                <w:color w:val="000000"/>
                <w:kern w:val="32"/>
                <w:sz w:val="16"/>
                <w:szCs w:val="22"/>
              </w:rPr>
            </w:pPr>
            <w:r w:rsidRPr="00B57657">
              <w:rPr>
                <w:b/>
                <w:bCs/>
                <w:color w:val="000000"/>
                <w:kern w:val="32"/>
                <w:sz w:val="16"/>
                <w:szCs w:val="22"/>
              </w:rPr>
              <w:t>4</w:t>
            </w:r>
          </w:p>
        </w:tc>
      </w:tr>
      <w:tr w:rsidR="00B57657" w:rsidRPr="00B57657" w14:paraId="6D7D4340" w14:textId="77777777" w:rsidTr="0076700D">
        <w:trPr>
          <w:jc w:val="center"/>
        </w:trPr>
        <w:tc>
          <w:tcPr>
            <w:tcW w:w="1733" w:type="dxa"/>
            <w:vAlign w:val="center"/>
          </w:tcPr>
          <w:p w14:paraId="736C49C2" w14:textId="77777777" w:rsidR="00B57657" w:rsidRPr="00B57657" w:rsidRDefault="00B57657" w:rsidP="00CD2917">
            <w:pPr>
              <w:keepNext/>
              <w:ind w:left="57" w:firstLine="284"/>
              <w:outlineLvl w:val="0"/>
              <w:rPr>
                <w:b/>
                <w:bCs/>
                <w:color w:val="000000"/>
                <w:kern w:val="32"/>
                <w:sz w:val="16"/>
                <w:szCs w:val="22"/>
              </w:rPr>
            </w:pPr>
            <w:r w:rsidRPr="00B57657">
              <w:rPr>
                <w:b/>
                <w:bCs/>
                <w:color w:val="000000"/>
                <w:kern w:val="32"/>
                <w:sz w:val="16"/>
                <w:szCs w:val="22"/>
              </w:rPr>
              <w:t>ВР-280-46-5 ДУ</w:t>
            </w:r>
          </w:p>
        </w:tc>
        <w:tc>
          <w:tcPr>
            <w:tcW w:w="869" w:type="dxa"/>
            <w:vAlign w:val="center"/>
          </w:tcPr>
          <w:p w14:paraId="1C568D91" w14:textId="77777777" w:rsidR="00B57657" w:rsidRPr="00B57657" w:rsidRDefault="00B57657" w:rsidP="0076700D">
            <w:pPr>
              <w:keepNext/>
              <w:ind w:left="57" w:firstLine="9"/>
              <w:jc w:val="center"/>
              <w:outlineLvl w:val="0"/>
              <w:rPr>
                <w:b/>
                <w:bCs/>
                <w:color w:val="000000"/>
                <w:kern w:val="32"/>
                <w:sz w:val="16"/>
                <w:szCs w:val="22"/>
              </w:rPr>
            </w:pPr>
            <w:r w:rsidRPr="00B57657">
              <w:rPr>
                <w:b/>
                <w:bCs/>
                <w:color w:val="000000"/>
                <w:kern w:val="32"/>
                <w:sz w:val="16"/>
                <w:szCs w:val="22"/>
              </w:rPr>
              <w:t>ДО-41</w:t>
            </w:r>
          </w:p>
        </w:tc>
        <w:tc>
          <w:tcPr>
            <w:tcW w:w="1277" w:type="dxa"/>
            <w:vAlign w:val="center"/>
          </w:tcPr>
          <w:p w14:paraId="3F81B158" w14:textId="77777777" w:rsidR="00B57657" w:rsidRPr="00B57657" w:rsidRDefault="00B57657" w:rsidP="00B57657">
            <w:pPr>
              <w:keepNext/>
              <w:ind w:left="57" w:hanging="17"/>
              <w:jc w:val="center"/>
              <w:outlineLvl w:val="0"/>
              <w:rPr>
                <w:b/>
                <w:bCs/>
                <w:color w:val="000000"/>
                <w:kern w:val="32"/>
                <w:sz w:val="16"/>
                <w:szCs w:val="22"/>
              </w:rPr>
            </w:pPr>
            <w:r w:rsidRPr="00B57657">
              <w:rPr>
                <w:b/>
                <w:bCs/>
                <w:color w:val="000000"/>
                <w:kern w:val="32"/>
                <w:sz w:val="16"/>
                <w:szCs w:val="22"/>
              </w:rPr>
              <w:t>5</w:t>
            </w:r>
          </w:p>
        </w:tc>
      </w:tr>
      <w:tr w:rsidR="00B57657" w:rsidRPr="00B57657" w14:paraId="47432D26" w14:textId="77777777" w:rsidTr="0076700D">
        <w:trPr>
          <w:jc w:val="center"/>
        </w:trPr>
        <w:tc>
          <w:tcPr>
            <w:tcW w:w="1733" w:type="dxa"/>
            <w:vAlign w:val="center"/>
          </w:tcPr>
          <w:p w14:paraId="7989D69F" w14:textId="77777777" w:rsidR="00B57657" w:rsidRPr="00B57657" w:rsidRDefault="00B57657" w:rsidP="00CD2917">
            <w:pPr>
              <w:keepNext/>
              <w:ind w:left="57" w:firstLine="284"/>
              <w:outlineLvl w:val="0"/>
              <w:rPr>
                <w:b/>
                <w:bCs/>
                <w:color w:val="000000"/>
                <w:kern w:val="32"/>
                <w:sz w:val="16"/>
                <w:szCs w:val="22"/>
              </w:rPr>
            </w:pPr>
            <w:r w:rsidRPr="00B57657">
              <w:rPr>
                <w:b/>
                <w:bCs/>
                <w:color w:val="000000"/>
                <w:kern w:val="32"/>
                <w:sz w:val="16"/>
                <w:szCs w:val="22"/>
              </w:rPr>
              <w:t>ВР-280-46-5,6 ДУ</w:t>
            </w:r>
          </w:p>
        </w:tc>
        <w:tc>
          <w:tcPr>
            <w:tcW w:w="869" w:type="dxa"/>
            <w:vAlign w:val="center"/>
          </w:tcPr>
          <w:p w14:paraId="37FB9304" w14:textId="77777777" w:rsidR="00B57657" w:rsidRPr="00B57657" w:rsidRDefault="00B57657" w:rsidP="0076700D">
            <w:pPr>
              <w:keepNext/>
              <w:ind w:left="57" w:firstLine="9"/>
              <w:jc w:val="center"/>
              <w:outlineLvl w:val="0"/>
              <w:rPr>
                <w:b/>
                <w:bCs/>
                <w:color w:val="000000"/>
                <w:kern w:val="32"/>
                <w:sz w:val="16"/>
                <w:szCs w:val="22"/>
              </w:rPr>
            </w:pPr>
            <w:r w:rsidRPr="00B57657">
              <w:rPr>
                <w:b/>
                <w:bCs/>
                <w:color w:val="000000"/>
                <w:kern w:val="32"/>
                <w:sz w:val="16"/>
                <w:szCs w:val="22"/>
              </w:rPr>
              <w:t>ДО-41</w:t>
            </w:r>
          </w:p>
        </w:tc>
        <w:tc>
          <w:tcPr>
            <w:tcW w:w="1277" w:type="dxa"/>
            <w:vAlign w:val="center"/>
          </w:tcPr>
          <w:p w14:paraId="4943C0AB" w14:textId="77777777" w:rsidR="00B57657" w:rsidRPr="00B57657" w:rsidRDefault="00B57657" w:rsidP="00B57657">
            <w:pPr>
              <w:keepNext/>
              <w:ind w:left="57" w:hanging="17"/>
              <w:jc w:val="center"/>
              <w:outlineLvl w:val="0"/>
              <w:rPr>
                <w:b/>
                <w:bCs/>
                <w:color w:val="000000"/>
                <w:kern w:val="32"/>
                <w:sz w:val="16"/>
                <w:szCs w:val="22"/>
              </w:rPr>
            </w:pPr>
            <w:r w:rsidRPr="00B57657">
              <w:rPr>
                <w:b/>
                <w:bCs/>
                <w:color w:val="000000"/>
                <w:kern w:val="32"/>
                <w:sz w:val="16"/>
                <w:szCs w:val="22"/>
              </w:rPr>
              <w:t>5</w:t>
            </w:r>
          </w:p>
        </w:tc>
      </w:tr>
      <w:tr w:rsidR="00B57657" w:rsidRPr="00B57657" w14:paraId="36DE7E2D" w14:textId="77777777" w:rsidTr="0076700D">
        <w:trPr>
          <w:jc w:val="center"/>
        </w:trPr>
        <w:tc>
          <w:tcPr>
            <w:tcW w:w="1733" w:type="dxa"/>
            <w:vAlign w:val="center"/>
          </w:tcPr>
          <w:p w14:paraId="7727DA27" w14:textId="77777777" w:rsidR="00B57657" w:rsidRPr="00B57657" w:rsidRDefault="00B57657" w:rsidP="00CD2917">
            <w:pPr>
              <w:keepNext/>
              <w:ind w:left="57" w:firstLine="284"/>
              <w:outlineLvl w:val="0"/>
              <w:rPr>
                <w:b/>
                <w:bCs/>
                <w:color w:val="000000"/>
                <w:kern w:val="32"/>
                <w:sz w:val="16"/>
                <w:szCs w:val="22"/>
              </w:rPr>
            </w:pPr>
            <w:r w:rsidRPr="00B57657">
              <w:rPr>
                <w:b/>
                <w:bCs/>
                <w:color w:val="000000"/>
                <w:kern w:val="32"/>
                <w:sz w:val="16"/>
                <w:szCs w:val="22"/>
              </w:rPr>
              <w:t>ВР-280-46-6,3 ДУ</w:t>
            </w:r>
          </w:p>
        </w:tc>
        <w:tc>
          <w:tcPr>
            <w:tcW w:w="869" w:type="dxa"/>
            <w:vAlign w:val="center"/>
          </w:tcPr>
          <w:p w14:paraId="4EE8F1B8" w14:textId="77777777" w:rsidR="00B57657" w:rsidRPr="00B57657" w:rsidRDefault="00B57657" w:rsidP="0076700D">
            <w:pPr>
              <w:keepNext/>
              <w:ind w:left="57" w:firstLine="9"/>
              <w:jc w:val="center"/>
              <w:outlineLvl w:val="0"/>
              <w:rPr>
                <w:b/>
                <w:bCs/>
                <w:color w:val="000000"/>
                <w:kern w:val="32"/>
                <w:sz w:val="16"/>
                <w:szCs w:val="22"/>
              </w:rPr>
            </w:pPr>
            <w:r w:rsidRPr="00B57657">
              <w:rPr>
                <w:b/>
                <w:bCs/>
                <w:color w:val="000000"/>
                <w:kern w:val="32"/>
                <w:sz w:val="16"/>
                <w:szCs w:val="22"/>
              </w:rPr>
              <w:t>ДО-42</w:t>
            </w:r>
          </w:p>
        </w:tc>
        <w:tc>
          <w:tcPr>
            <w:tcW w:w="1277" w:type="dxa"/>
            <w:vAlign w:val="center"/>
          </w:tcPr>
          <w:p w14:paraId="598DFAE1" w14:textId="77777777" w:rsidR="00B57657" w:rsidRPr="00B57657" w:rsidRDefault="00B57657" w:rsidP="00B57657">
            <w:pPr>
              <w:keepNext/>
              <w:ind w:left="57" w:hanging="17"/>
              <w:jc w:val="center"/>
              <w:outlineLvl w:val="0"/>
              <w:rPr>
                <w:b/>
                <w:bCs/>
                <w:color w:val="000000"/>
                <w:kern w:val="32"/>
                <w:sz w:val="16"/>
                <w:szCs w:val="22"/>
              </w:rPr>
            </w:pPr>
            <w:r w:rsidRPr="00B57657">
              <w:rPr>
                <w:b/>
                <w:bCs/>
                <w:color w:val="000000"/>
                <w:kern w:val="32"/>
                <w:sz w:val="16"/>
                <w:szCs w:val="22"/>
              </w:rPr>
              <w:t>5</w:t>
            </w:r>
          </w:p>
        </w:tc>
      </w:tr>
      <w:tr w:rsidR="00B57657" w:rsidRPr="00B57657" w14:paraId="337ECE85" w14:textId="77777777" w:rsidTr="0076700D">
        <w:trPr>
          <w:jc w:val="center"/>
        </w:trPr>
        <w:tc>
          <w:tcPr>
            <w:tcW w:w="1733" w:type="dxa"/>
            <w:vAlign w:val="center"/>
          </w:tcPr>
          <w:p w14:paraId="109B6888" w14:textId="77777777" w:rsidR="00B57657" w:rsidRPr="00B57657" w:rsidRDefault="00B57657" w:rsidP="00CD2917">
            <w:pPr>
              <w:keepNext/>
              <w:ind w:left="57" w:firstLine="284"/>
              <w:outlineLvl w:val="0"/>
              <w:rPr>
                <w:b/>
                <w:bCs/>
                <w:color w:val="000000"/>
                <w:kern w:val="32"/>
                <w:sz w:val="16"/>
                <w:szCs w:val="22"/>
              </w:rPr>
            </w:pPr>
            <w:r w:rsidRPr="00B57657">
              <w:rPr>
                <w:b/>
                <w:bCs/>
                <w:color w:val="000000"/>
                <w:kern w:val="32"/>
                <w:sz w:val="16"/>
                <w:szCs w:val="22"/>
              </w:rPr>
              <w:t>ВР-280-46-7,1 ДУ</w:t>
            </w:r>
          </w:p>
        </w:tc>
        <w:tc>
          <w:tcPr>
            <w:tcW w:w="869" w:type="dxa"/>
            <w:vAlign w:val="center"/>
          </w:tcPr>
          <w:p w14:paraId="3505D743" w14:textId="77777777" w:rsidR="00B57657" w:rsidRPr="00B57657" w:rsidRDefault="00B57657" w:rsidP="0076700D">
            <w:pPr>
              <w:keepNext/>
              <w:ind w:left="57" w:firstLine="9"/>
              <w:jc w:val="center"/>
              <w:outlineLvl w:val="0"/>
              <w:rPr>
                <w:b/>
                <w:bCs/>
                <w:color w:val="000000"/>
                <w:kern w:val="32"/>
                <w:sz w:val="16"/>
                <w:szCs w:val="22"/>
              </w:rPr>
            </w:pPr>
            <w:r w:rsidRPr="00B57657">
              <w:rPr>
                <w:b/>
                <w:bCs/>
                <w:color w:val="000000"/>
                <w:kern w:val="32"/>
                <w:sz w:val="16"/>
                <w:szCs w:val="22"/>
              </w:rPr>
              <w:t>ДО-42</w:t>
            </w:r>
          </w:p>
        </w:tc>
        <w:tc>
          <w:tcPr>
            <w:tcW w:w="1277" w:type="dxa"/>
            <w:vAlign w:val="center"/>
          </w:tcPr>
          <w:p w14:paraId="3C200579" w14:textId="77777777" w:rsidR="00B57657" w:rsidRPr="00B57657" w:rsidRDefault="00B57657" w:rsidP="00B57657">
            <w:pPr>
              <w:keepNext/>
              <w:ind w:left="57" w:hanging="17"/>
              <w:jc w:val="center"/>
              <w:outlineLvl w:val="0"/>
              <w:rPr>
                <w:b/>
                <w:bCs/>
                <w:color w:val="000000"/>
                <w:kern w:val="32"/>
                <w:sz w:val="16"/>
                <w:szCs w:val="22"/>
              </w:rPr>
            </w:pPr>
            <w:r w:rsidRPr="00B57657">
              <w:rPr>
                <w:b/>
                <w:bCs/>
                <w:color w:val="000000"/>
                <w:kern w:val="32"/>
                <w:sz w:val="16"/>
                <w:szCs w:val="22"/>
              </w:rPr>
              <w:t>5</w:t>
            </w:r>
          </w:p>
        </w:tc>
      </w:tr>
      <w:tr w:rsidR="00B57657" w:rsidRPr="00B57657" w14:paraId="6732EEBB" w14:textId="77777777" w:rsidTr="0076700D">
        <w:trPr>
          <w:jc w:val="center"/>
        </w:trPr>
        <w:tc>
          <w:tcPr>
            <w:tcW w:w="1733" w:type="dxa"/>
            <w:vAlign w:val="center"/>
          </w:tcPr>
          <w:p w14:paraId="22C59CCF" w14:textId="77777777" w:rsidR="00B57657" w:rsidRPr="00B57657" w:rsidRDefault="00B57657" w:rsidP="00CD2917">
            <w:pPr>
              <w:keepNext/>
              <w:ind w:left="57" w:firstLine="284"/>
              <w:outlineLvl w:val="0"/>
              <w:rPr>
                <w:b/>
                <w:bCs/>
                <w:color w:val="000000"/>
                <w:kern w:val="32"/>
                <w:sz w:val="16"/>
                <w:szCs w:val="22"/>
              </w:rPr>
            </w:pPr>
            <w:r w:rsidRPr="00B57657">
              <w:rPr>
                <w:b/>
                <w:bCs/>
                <w:color w:val="000000"/>
                <w:kern w:val="32"/>
                <w:sz w:val="16"/>
                <w:szCs w:val="22"/>
              </w:rPr>
              <w:t>ВР-280-46-8 ДУ</w:t>
            </w:r>
          </w:p>
        </w:tc>
        <w:tc>
          <w:tcPr>
            <w:tcW w:w="869" w:type="dxa"/>
            <w:vAlign w:val="center"/>
          </w:tcPr>
          <w:p w14:paraId="121D7889" w14:textId="77777777" w:rsidR="00B57657" w:rsidRPr="00B57657" w:rsidRDefault="00B57657" w:rsidP="0076700D">
            <w:pPr>
              <w:keepNext/>
              <w:ind w:left="57" w:firstLine="9"/>
              <w:jc w:val="center"/>
              <w:outlineLvl w:val="0"/>
              <w:rPr>
                <w:b/>
                <w:bCs/>
                <w:color w:val="000000"/>
                <w:kern w:val="32"/>
                <w:sz w:val="16"/>
                <w:szCs w:val="22"/>
              </w:rPr>
            </w:pPr>
            <w:r w:rsidRPr="00B57657">
              <w:rPr>
                <w:b/>
                <w:bCs/>
                <w:color w:val="000000"/>
                <w:kern w:val="32"/>
                <w:sz w:val="16"/>
                <w:szCs w:val="22"/>
              </w:rPr>
              <w:t>ДО-43</w:t>
            </w:r>
          </w:p>
        </w:tc>
        <w:tc>
          <w:tcPr>
            <w:tcW w:w="1277" w:type="dxa"/>
            <w:vAlign w:val="center"/>
          </w:tcPr>
          <w:p w14:paraId="0FA5D040" w14:textId="77777777" w:rsidR="00B57657" w:rsidRPr="00B57657" w:rsidRDefault="00B57657" w:rsidP="00B57657">
            <w:pPr>
              <w:keepNext/>
              <w:ind w:left="57" w:hanging="17"/>
              <w:jc w:val="center"/>
              <w:outlineLvl w:val="0"/>
              <w:rPr>
                <w:b/>
                <w:bCs/>
                <w:color w:val="000000"/>
                <w:kern w:val="32"/>
                <w:sz w:val="16"/>
                <w:szCs w:val="22"/>
              </w:rPr>
            </w:pPr>
            <w:r w:rsidRPr="00B57657">
              <w:rPr>
                <w:b/>
                <w:bCs/>
                <w:color w:val="000000"/>
                <w:kern w:val="32"/>
                <w:sz w:val="16"/>
                <w:szCs w:val="22"/>
              </w:rPr>
              <w:t>5</w:t>
            </w:r>
          </w:p>
        </w:tc>
      </w:tr>
    </w:tbl>
    <w:p w14:paraId="6AD80AD9" w14:textId="389D009E" w:rsidR="006702CD" w:rsidRPr="00D85EF7" w:rsidRDefault="006702CD" w:rsidP="00D85EF7">
      <w:pPr>
        <w:spacing w:after="200" w:line="276" w:lineRule="auto"/>
        <w:rPr>
          <w:sz w:val="22"/>
          <w:szCs w:val="22"/>
        </w:rPr>
      </w:pPr>
      <w:r>
        <w:rPr>
          <w:sz w:val="22"/>
          <w:szCs w:val="22"/>
        </w:rPr>
        <w:br w:type="page"/>
      </w:r>
    </w:p>
    <w:p w14:paraId="7D251B44" w14:textId="5D4B5830" w:rsidR="00891019" w:rsidRPr="00272FD0" w:rsidRDefault="00891019" w:rsidP="00891019">
      <w:pPr>
        <w:pStyle w:val="ad"/>
        <w:jc w:val="right"/>
        <w:rPr>
          <w:rFonts w:ascii="Times New Roman" w:hAnsi="Times New Roman"/>
          <w:sz w:val="28"/>
          <w:szCs w:val="22"/>
        </w:rPr>
      </w:pPr>
      <w:r w:rsidRPr="00F6162D">
        <w:rPr>
          <w:rFonts w:ascii="Times New Roman" w:hAnsi="Times New Roman"/>
          <w:sz w:val="28"/>
          <w:szCs w:val="22"/>
        </w:rPr>
        <w:lastRenderedPageBreak/>
        <w:t xml:space="preserve">Приложение </w:t>
      </w:r>
      <w:r w:rsidR="00272FD0">
        <w:rPr>
          <w:rFonts w:ascii="Times New Roman" w:hAnsi="Times New Roman"/>
          <w:sz w:val="28"/>
          <w:szCs w:val="22"/>
        </w:rPr>
        <w:t>2</w:t>
      </w:r>
    </w:p>
    <w:p w14:paraId="13940A66" w14:textId="77777777" w:rsidR="00891019" w:rsidRPr="00F6162D" w:rsidRDefault="00891019" w:rsidP="00891019">
      <w:pPr>
        <w:pStyle w:val="ad"/>
        <w:jc w:val="center"/>
        <w:rPr>
          <w:rFonts w:ascii="Times New Roman" w:hAnsi="Times New Roman"/>
          <w:sz w:val="28"/>
          <w:szCs w:val="22"/>
        </w:rPr>
      </w:pPr>
    </w:p>
    <w:p w14:paraId="315FA6EC" w14:textId="77777777" w:rsidR="00891019" w:rsidRPr="00F6162D" w:rsidRDefault="00891019" w:rsidP="00891019">
      <w:pPr>
        <w:pStyle w:val="ad"/>
        <w:jc w:val="center"/>
        <w:rPr>
          <w:rFonts w:ascii="Times New Roman" w:hAnsi="Times New Roman"/>
          <w:sz w:val="28"/>
          <w:szCs w:val="22"/>
        </w:rPr>
      </w:pPr>
      <w:r w:rsidRPr="00F6162D">
        <w:rPr>
          <w:rFonts w:ascii="Times New Roman" w:hAnsi="Times New Roman"/>
          <w:sz w:val="28"/>
          <w:szCs w:val="22"/>
        </w:rPr>
        <w:t>Учет технического обслуживания</w:t>
      </w:r>
    </w:p>
    <w:tbl>
      <w:tblPr>
        <w:tblStyle w:val="af"/>
        <w:tblW w:w="9718" w:type="dxa"/>
        <w:jc w:val="center"/>
        <w:tblLayout w:type="fixed"/>
        <w:tblLook w:val="04A0" w:firstRow="1" w:lastRow="0" w:firstColumn="1" w:lastColumn="0" w:noHBand="0" w:noVBand="1"/>
      </w:tblPr>
      <w:tblGrid>
        <w:gridCol w:w="1179"/>
        <w:gridCol w:w="1559"/>
        <w:gridCol w:w="2126"/>
        <w:gridCol w:w="3224"/>
        <w:gridCol w:w="1630"/>
      </w:tblGrid>
      <w:tr w:rsidR="00891019" w:rsidRPr="00F6162D" w14:paraId="44B6F4B2" w14:textId="77777777" w:rsidTr="005C24C7">
        <w:trPr>
          <w:trHeight w:val="1166"/>
          <w:jc w:val="center"/>
        </w:trPr>
        <w:tc>
          <w:tcPr>
            <w:tcW w:w="1179" w:type="dxa"/>
          </w:tcPr>
          <w:p w14:paraId="3D938A98" w14:textId="77777777" w:rsidR="00891019" w:rsidRPr="00F6162D" w:rsidRDefault="00891019" w:rsidP="001678D7">
            <w:pPr>
              <w:pStyle w:val="af0"/>
              <w:ind w:left="0" w:firstLine="0"/>
              <w:jc w:val="center"/>
              <w:rPr>
                <w:rFonts w:ascii="Times New Roman" w:hAnsi="Times New Roman"/>
                <w:sz w:val="22"/>
                <w:szCs w:val="22"/>
              </w:rPr>
            </w:pPr>
            <w:r w:rsidRPr="00F6162D">
              <w:rPr>
                <w:rFonts w:ascii="Times New Roman" w:hAnsi="Times New Roman"/>
                <w:bCs/>
                <w:sz w:val="22"/>
              </w:rPr>
              <w:t>Дата</w:t>
            </w:r>
          </w:p>
        </w:tc>
        <w:tc>
          <w:tcPr>
            <w:tcW w:w="1559" w:type="dxa"/>
          </w:tcPr>
          <w:p w14:paraId="6038C168" w14:textId="77777777" w:rsidR="00891019" w:rsidRPr="00F6162D" w:rsidRDefault="00891019" w:rsidP="001678D7">
            <w:pPr>
              <w:pStyle w:val="af0"/>
              <w:ind w:left="-108" w:firstLine="0"/>
              <w:rPr>
                <w:rFonts w:ascii="Times New Roman" w:hAnsi="Times New Roman"/>
                <w:sz w:val="22"/>
                <w:szCs w:val="22"/>
              </w:rPr>
            </w:pPr>
            <w:r w:rsidRPr="00F6162D">
              <w:rPr>
                <w:rFonts w:ascii="Times New Roman" w:hAnsi="Times New Roman"/>
                <w:bCs/>
                <w:sz w:val="22"/>
              </w:rPr>
              <w:t>Количество часов работы с начала эксплуатации или после ремонта</w:t>
            </w:r>
          </w:p>
        </w:tc>
        <w:tc>
          <w:tcPr>
            <w:tcW w:w="2126" w:type="dxa"/>
          </w:tcPr>
          <w:p w14:paraId="7C60AAF6" w14:textId="77777777" w:rsidR="00891019" w:rsidRPr="00F6162D" w:rsidRDefault="00891019" w:rsidP="001678D7">
            <w:pPr>
              <w:pStyle w:val="af0"/>
              <w:ind w:left="-108" w:right="-108" w:firstLine="0"/>
              <w:jc w:val="center"/>
              <w:rPr>
                <w:rFonts w:ascii="Times New Roman" w:hAnsi="Times New Roman"/>
                <w:sz w:val="22"/>
                <w:szCs w:val="22"/>
              </w:rPr>
            </w:pPr>
            <w:r w:rsidRPr="00F6162D">
              <w:rPr>
                <w:rFonts w:ascii="Times New Roman" w:hAnsi="Times New Roman"/>
                <w:bCs/>
                <w:sz w:val="22"/>
              </w:rPr>
              <w:t>Вид технического обслуживания</w:t>
            </w:r>
          </w:p>
        </w:tc>
        <w:tc>
          <w:tcPr>
            <w:tcW w:w="3224" w:type="dxa"/>
          </w:tcPr>
          <w:p w14:paraId="238BAD0F" w14:textId="77777777" w:rsidR="00891019" w:rsidRPr="00F6162D" w:rsidRDefault="00891019" w:rsidP="001678D7">
            <w:pPr>
              <w:pStyle w:val="af0"/>
              <w:ind w:left="-108" w:right="-108" w:firstLine="108"/>
              <w:jc w:val="center"/>
              <w:rPr>
                <w:rFonts w:ascii="Times New Roman" w:hAnsi="Times New Roman"/>
                <w:sz w:val="22"/>
                <w:szCs w:val="22"/>
              </w:rPr>
            </w:pPr>
            <w:r w:rsidRPr="00F6162D">
              <w:rPr>
                <w:rFonts w:ascii="Times New Roman" w:hAnsi="Times New Roman"/>
                <w:bCs/>
                <w:sz w:val="22"/>
              </w:rPr>
              <w:t>Замечания о техническом состоянии изделия</w:t>
            </w:r>
          </w:p>
        </w:tc>
        <w:tc>
          <w:tcPr>
            <w:tcW w:w="1630" w:type="dxa"/>
          </w:tcPr>
          <w:p w14:paraId="407ADE82" w14:textId="77777777" w:rsidR="00891019" w:rsidRPr="00F6162D" w:rsidRDefault="00891019" w:rsidP="001678D7">
            <w:pPr>
              <w:pStyle w:val="af0"/>
              <w:ind w:left="-170" w:right="-100" w:firstLine="0"/>
              <w:jc w:val="center"/>
              <w:rPr>
                <w:rFonts w:ascii="Times New Roman" w:hAnsi="Times New Roman"/>
                <w:sz w:val="22"/>
                <w:szCs w:val="22"/>
              </w:rPr>
            </w:pPr>
            <w:r w:rsidRPr="00F6162D">
              <w:rPr>
                <w:rFonts w:ascii="Times New Roman" w:hAnsi="Times New Roman"/>
                <w:bCs/>
                <w:sz w:val="22"/>
              </w:rPr>
              <w:t>Должность, фамилия, подпись ответственного лица</w:t>
            </w:r>
          </w:p>
        </w:tc>
      </w:tr>
      <w:tr w:rsidR="00891019" w:rsidRPr="00F6162D" w14:paraId="1219A71B" w14:textId="77777777" w:rsidTr="005C24C7">
        <w:trPr>
          <w:trHeight w:val="258"/>
          <w:jc w:val="center"/>
        </w:trPr>
        <w:tc>
          <w:tcPr>
            <w:tcW w:w="1179" w:type="dxa"/>
          </w:tcPr>
          <w:p w14:paraId="39D637D7" w14:textId="77777777" w:rsidR="00891019" w:rsidRPr="00F6162D" w:rsidRDefault="00891019" w:rsidP="001678D7">
            <w:pPr>
              <w:pStyle w:val="af0"/>
              <w:ind w:left="0" w:firstLine="0"/>
              <w:jc w:val="center"/>
              <w:rPr>
                <w:rFonts w:ascii="Times New Roman" w:hAnsi="Times New Roman"/>
                <w:sz w:val="32"/>
                <w:szCs w:val="22"/>
              </w:rPr>
            </w:pPr>
          </w:p>
        </w:tc>
        <w:tc>
          <w:tcPr>
            <w:tcW w:w="1559" w:type="dxa"/>
          </w:tcPr>
          <w:p w14:paraId="6A291183" w14:textId="77777777" w:rsidR="00891019" w:rsidRPr="00F6162D" w:rsidRDefault="00891019" w:rsidP="001678D7">
            <w:pPr>
              <w:pStyle w:val="af0"/>
              <w:ind w:left="0" w:firstLine="0"/>
              <w:jc w:val="center"/>
              <w:rPr>
                <w:rFonts w:ascii="Times New Roman" w:hAnsi="Times New Roman"/>
                <w:sz w:val="32"/>
                <w:szCs w:val="22"/>
              </w:rPr>
            </w:pPr>
          </w:p>
        </w:tc>
        <w:tc>
          <w:tcPr>
            <w:tcW w:w="2126" w:type="dxa"/>
          </w:tcPr>
          <w:p w14:paraId="4491C9B2" w14:textId="77777777" w:rsidR="00891019" w:rsidRPr="00F6162D" w:rsidRDefault="00891019" w:rsidP="001678D7">
            <w:pPr>
              <w:pStyle w:val="af0"/>
              <w:ind w:left="0" w:firstLine="0"/>
              <w:jc w:val="center"/>
              <w:rPr>
                <w:rFonts w:ascii="Times New Roman" w:hAnsi="Times New Roman"/>
                <w:sz w:val="32"/>
                <w:szCs w:val="22"/>
              </w:rPr>
            </w:pPr>
          </w:p>
          <w:p w14:paraId="27F39C37" w14:textId="77777777" w:rsidR="00891019" w:rsidRPr="00F6162D" w:rsidRDefault="00891019" w:rsidP="001678D7">
            <w:pPr>
              <w:pStyle w:val="af0"/>
              <w:ind w:left="0" w:firstLine="0"/>
              <w:jc w:val="center"/>
              <w:rPr>
                <w:rFonts w:ascii="Times New Roman" w:hAnsi="Times New Roman"/>
                <w:sz w:val="32"/>
                <w:szCs w:val="22"/>
              </w:rPr>
            </w:pPr>
          </w:p>
          <w:p w14:paraId="47BCA8B2" w14:textId="77777777" w:rsidR="00891019" w:rsidRPr="00F6162D" w:rsidRDefault="00891019" w:rsidP="001678D7">
            <w:pPr>
              <w:pStyle w:val="af0"/>
              <w:ind w:left="0" w:firstLine="0"/>
              <w:jc w:val="center"/>
              <w:rPr>
                <w:rFonts w:ascii="Times New Roman" w:hAnsi="Times New Roman"/>
                <w:sz w:val="32"/>
                <w:szCs w:val="22"/>
              </w:rPr>
            </w:pPr>
          </w:p>
          <w:p w14:paraId="2BA08FC7" w14:textId="77777777" w:rsidR="00891019" w:rsidRPr="00F6162D" w:rsidRDefault="00891019" w:rsidP="001678D7">
            <w:pPr>
              <w:pStyle w:val="af0"/>
              <w:ind w:left="0" w:firstLine="0"/>
              <w:jc w:val="center"/>
              <w:rPr>
                <w:rFonts w:ascii="Times New Roman" w:hAnsi="Times New Roman"/>
                <w:sz w:val="32"/>
                <w:szCs w:val="22"/>
              </w:rPr>
            </w:pPr>
          </w:p>
          <w:p w14:paraId="49B89A56" w14:textId="77777777" w:rsidR="00891019" w:rsidRPr="00F6162D" w:rsidRDefault="00891019" w:rsidP="001678D7">
            <w:pPr>
              <w:pStyle w:val="af0"/>
              <w:ind w:left="0" w:firstLine="0"/>
              <w:jc w:val="center"/>
              <w:rPr>
                <w:rFonts w:ascii="Times New Roman" w:hAnsi="Times New Roman"/>
                <w:sz w:val="32"/>
                <w:szCs w:val="22"/>
              </w:rPr>
            </w:pPr>
          </w:p>
          <w:p w14:paraId="4A05B54D" w14:textId="77777777" w:rsidR="00891019" w:rsidRPr="00F6162D" w:rsidRDefault="00891019" w:rsidP="001678D7">
            <w:pPr>
              <w:pStyle w:val="af0"/>
              <w:ind w:left="0" w:firstLine="0"/>
              <w:jc w:val="center"/>
              <w:rPr>
                <w:rFonts w:ascii="Times New Roman" w:hAnsi="Times New Roman"/>
                <w:sz w:val="32"/>
                <w:szCs w:val="22"/>
              </w:rPr>
            </w:pPr>
          </w:p>
          <w:p w14:paraId="58091F91" w14:textId="77777777" w:rsidR="00891019" w:rsidRPr="00F6162D" w:rsidRDefault="00891019" w:rsidP="001678D7">
            <w:pPr>
              <w:pStyle w:val="af0"/>
              <w:ind w:left="0" w:firstLine="0"/>
              <w:jc w:val="center"/>
              <w:rPr>
                <w:rFonts w:ascii="Times New Roman" w:hAnsi="Times New Roman"/>
                <w:sz w:val="32"/>
                <w:szCs w:val="22"/>
              </w:rPr>
            </w:pPr>
          </w:p>
          <w:p w14:paraId="710CDA49" w14:textId="77777777" w:rsidR="00891019" w:rsidRPr="00F6162D" w:rsidRDefault="00891019" w:rsidP="001678D7">
            <w:pPr>
              <w:pStyle w:val="af0"/>
              <w:ind w:left="0" w:firstLine="0"/>
              <w:jc w:val="center"/>
              <w:rPr>
                <w:rFonts w:ascii="Times New Roman" w:hAnsi="Times New Roman"/>
                <w:sz w:val="32"/>
                <w:szCs w:val="22"/>
              </w:rPr>
            </w:pPr>
          </w:p>
          <w:p w14:paraId="151F0FD8" w14:textId="77777777" w:rsidR="00891019" w:rsidRPr="00F6162D" w:rsidRDefault="00891019" w:rsidP="001678D7">
            <w:pPr>
              <w:pStyle w:val="af0"/>
              <w:ind w:left="0" w:firstLine="0"/>
              <w:jc w:val="center"/>
              <w:rPr>
                <w:rFonts w:ascii="Times New Roman" w:hAnsi="Times New Roman"/>
                <w:sz w:val="32"/>
                <w:szCs w:val="22"/>
              </w:rPr>
            </w:pPr>
          </w:p>
          <w:p w14:paraId="63AF858B" w14:textId="77777777" w:rsidR="00891019" w:rsidRPr="00F6162D" w:rsidRDefault="00891019" w:rsidP="001678D7">
            <w:pPr>
              <w:pStyle w:val="af0"/>
              <w:ind w:left="0" w:firstLine="0"/>
              <w:jc w:val="center"/>
              <w:rPr>
                <w:rFonts w:ascii="Times New Roman" w:hAnsi="Times New Roman"/>
                <w:sz w:val="32"/>
                <w:szCs w:val="22"/>
              </w:rPr>
            </w:pPr>
          </w:p>
          <w:p w14:paraId="5FA3088D" w14:textId="77777777" w:rsidR="00891019" w:rsidRPr="00F6162D" w:rsidRDefault="00891019" w:rsidP="001678D7">
            <w:pPr>
              <w:pStyle w:val="af0"/>
              <w:ind w:left="0" w:firstLine="0"/>
              <w:jc w:val="center"/>
              <w:rPr>
                <w:rFonts w:ascii="Times New Roman" w:hAnsi="Times New Roman"/>
                <w:sz w:val="32"/>
                <w:szCs w:val="22"/>
              </w:rPr>
            </w:pPr>
          </w:p>
          <w:p w14:paraId="0C8BE803" w14:textId="77777777" w:rsidR="00891019" w:rsidRPr="00F6162D" w:rsidRDefault="00891019" w:rsidP="001678D7">
            <w:pPr>
              <w:pStyle w:val="af0"/>
              <w:ind w:left="0" w:firstLine="0"/>
              <w:jc w:val="center"/>
              <w:rPr>
                <w:rFonts w:ascii="Times New Roman" w:hAnsi="Times New Roman"/>
                <w:sz w:val="32"/>
                <w:szCs w:val="22"/>
              </w:rPr>
            </w:pPr>
          </w:p>
          <w:p w14:paraId="6E5065F2" w14:textId="77777777" w:rsidR="00891019" w:rsidRPr="00F6162D" w:rsidRDefault="00891019" w:rsidP="001678D7">
            <w:pPr>
              <w:pStyle w:val="af0"/>
              <w:ind w:left="0" w:firstLine="0"/>
              <w:jc w:val="center"/>
              <w:rPr>
                <w:rFonts w:ascii="Times New Roman" w:hAnsi="Times New Roman"/>
                <w:sz w:val="32"/>
                <w:szCs w:val="22"/>
              </w:rPr>
            </w:pPr>
          </w:p>
          <w:p w14:paraId="1D63F139" w14:textId="77777777" w:rsidR="00891019" w:rsidRPr="00F6162D" w:rsidRDefault="00891019" w:rsidP="001678D7">
            <w:pPr>
              <w:pStyle w:val="af0"/>
              <w:ind w:left="0" w:firstLine="0"/>
              <w:jc w:val="center"/>
              <w:rPr>
                <w:rFonts w:ascii="Times New Roman" w:hAnsi="Times New Roman"/>
                <w:sz w:val="32"/>
                <w:szCs w:val="22"/>
              </w:rPr>
            </w:pPr>
          </w:p>
          <w:p w14:paraId="1E29D85F" w14:textId="77777777" w:rsidR="00891019" w:rsidRPr="00F6162D" w:rsidRDefault="00891019" w:rsidP="001678D7">
            <w:pPr>
              <w:pStyle w:val="af0"/>
              <w:ind w:left="0" w:firstLine="0"/>
              <w:jc w:val="center"/>
              <w:rPr>
                <w:rFonts w:ascii="Times New Roman" w:hAnsi="Times New Roman"/>
                <w:sz w:val="32"/>
                <w:szCs w:val="22"/>
              </w:rPr>
            </w:pPr>
          </w:p>
          <w:p w14:paraId="465E84FC" w14:textId="77777777" w:rsidR="00891019" w:rsidRPr="00F6162D" w:rsidRDefault="00891019" w:rsidP="001678D7">
            <w:pPr>
              <w:pStyle w:val="af0"/>
              <w:ind w:left="0" w:firstLine="0"/>
              <w:jc w:val="center"/>
              <w:rPr>
                <w:rFonts w:ascii="Times New Roman" w:hAnsi="Times New Roman"/>
                <w:sz w:val="32"/>
                <w:szCs w:val="22"/>
              </w:rPr>
            </w:pPr>
          </w:p>
          <w:p w14:paraId="33209489" w14:textId="77777777" w:rsidR="00891019" w:rsidRPr="00F6162D" w:rsidRDefault="00891019" w:rsidP="001678D7">
            <w:pPr>
              <w:pStyle w:val="af0"/>
              <w:ind w:left="0" w:firstLine="0"/>
              <w:jc w:val="center"/>
              <w:rPr>
                <w:rFonts w:ascii="Times New Roman" w:hAnsi="Times New Roman"/>
                <w:sz w:val="32"/>
                <w:szCs w:val="22"/>
              </w:rPr>
            </w:pPr>
          </w:p>
          <w:p w14:paraId="03EF0F36" w14:textId="77777777" w:rsidR="00891019" w:rsidRPr="00F6162D" w:rsidRDefault="00891019" w:rsidP="001678D7">
            <w:pPr>
              <w:pStyle w:val="af0"/>
              <w:ind w:left="0" w:firstLine="0"/>
              <w:jc w:val="center"/>
              <w:rPr>
                <w:rFonts w:ascii="Times New Roman" w:hAnsi="Times New Roman"/>
                <w:sz w:val="32"/>
                <w:szCs w:val="22"/>
              </w:rPr>
            </w:pPr>
          </w:p>
          <w:p w14:paraId="05272A04" w14:textId="77777777" w:rsidR="00891019" w:rsidRPr="00F6162D" w:rsidRDefault="00891019" w:rsidP="001678D7">
            <w:pPr>
              <w:pStyle w:val="af0"/>
              <w:ind w:left="0" w:firstLine="0"/>
              <w:jc w:val="center"/>
              <w:rPr>
                <w:rFonts w:ascii="Times New Roman" w:hAnsi="Times New Roman"/>
                <w:sz w:val="32"/>
                <w:szCs w:val="22"/>
              </w:rPr>
            </w:pPr>
          </w:p>
          <w:p w14:paraId="4A83930D" w14:textId="77777777" w:rsidR="00891019" w:rsidRPr="00F6162D" w:rsidRDefault="00891019" w:rsidP="001678D7">
            <w:pPr>
              <w:pStyle w:val="af0"/>
              <w:ind w:left="0" w:firstLine="0"/>
              <w:jc w:val="center"/>
              <w:rPr>
                <w:rFonts w:ascii="Times New Roman" w:hAnsi="Times New Roman"/>
                <w:sz w:val="32"/>
                <w:szCs w:val="22"/>
              </w:rPr>
            </w:pPr>
          </w:p>
          <w:p w14:paraId="34AD2B05" w14:textId="77777777" w:rsidR="00891019" w:rsidRPr="00F6162D" w:rsidRDefault="00891019" w:rsidP="001678D7">
            <w:pPr>
              <w:pStyle w:val="af0"/>
              <w:ind w:left="0" w:firstLine="0"/>
              <w:jc w:val="center"/>
              <w:rPr>
                <w:rFonts w:ascii="Times New Roman" w:hAnsi="Times New Roman"/>
                <w:sz w:val="32"/>
                <w:szCs w:val="22"/>
              </w:rPr>
            </w:pPr>
          </w:p>
          <w:p w14:paraId="72583BBA" w14:textId="77777777" w:rsidR="00891019" w:rsidRPr="00F6162D" w:rsidRDefault="00891019" w:rsidP="001678D7">
            <w:pPr>
              <w:pStyle w:val="af0"/>
              <w:ind w:left="0" w:firstLine="0"/>
              <w:jc w:val="center"/>
              <w:rPr>
                <w:rFonts w:ascii="Times New Roman" w:hAnsi="Times New Roman"/>
                <w:sz w:val="32"/>
                <w:szCs w:val="22"/>
              </w:rPr>
            </w:pPr>
          </w:p>
          <w:p w14:paraId="3DF83167" w14:textId="77777777" w:rsidR="00891019" w:rsidRPr="00F6162D" w:rsidRDefault="00891019" w:rsidP="001678D7">
            <w:pPr>
              <w:pStyle w:val="af0"/>
              <w:ind w:left="0" w:firstLine="0"/>
              <w:jc w:val="center"/>
              <w:rPr>
                <w:rFonts w:ascii="Times New Roman" w:hAnsi="Times New Roman"/>
                <w:sz w:val="32"/>
                <w:szCs w:val="22"/>
              </w:rPr>
            </w:pPr>
          </w:p>
          <w:p w14:paraId="758C065F" w14:textId="77777777" w:rsidR="00891019" w:rsidRPr="00F6162D" w:rsidRDefault="00891019" w:rsidP="001678D7">
            <w:pPr>
              <w:pStyle w:val="af0"/>
              <w:ind w:left="0" w:firstLine="0"/>
              <w:jc w:val="center"/>
              <w:rPr>
                <w:rFonts w:ascii="Times New Roman" w:hAnsi="Times New Roman"/>
                <w:sz w:val="32"/>
                <w:szCs w:val="22"/>
              </w:rPr>
            </w:pPr>
          </w:p>
          <w:p w14:paraId="17DD4F11" w14:textId="77777777" w:rsidR="00891019" w:rsidRPr="00F6162D" w:rsidRDefault="00891019" w:rsidP="001678D7">
            <w:pPr>
              <w:pStyle w:val="af0"/>
              <w:ind w:left="0" w:firstLine="0"/>
              <w:jc w:val="center"/>
              <w:rPr>
                <w:rFonts w:ascii="Times New Roman" w:hAnsi="Times New Roman"/>
                <w:sz w:val="32"/>
                <w:szCs w:val="22"/>
              </w:rPr>
            </w:pPr>
          </w:p>
          <w:p w14:paraId="202F1007" w14:textId="77777777" w:rsidR="00891019" w:rsidRPr="00F6162D" w:rsidRDefault="00891019" w:rsidP="001678D7">
            <w:pPr>
              <w:pStyle w:val="af0"/>
              <w:ind w:left="0" w:firstLine="0"/>
              <w:jc w:val="center"/>
              <w:rPr>
                <w:rFonts w:ascii="Times New Roman" w:hAnsi="Times New Roman"/>
                <w:sz w:val="32"/>
                <w:szCs w:val="22"/>
              </w:rPr>
            </w:pPr>
          </w:p>
          <w:p w14:paraId="48868FA5" w14:textId="77777777" w:rsidR="00891019" w:rsidRPr="00F6162D" w:rsidRDefault="00891019" w:rsidP="001678D7">
            <w:pPr>
              <w:pStyle w:val="af0"/>
              <w:ind w:left="0" w:firstLine="0"/>
              <w:jc w:val="center"/>
              <w:rPr>
                <w:rFonts w:ascii="Times New Roman" w:hAnsi="Times New Roman"/>
                <w:sz w:val="32"/>
                <w:szCs w:val="22"/>
              </w:rPr>
            </w:pPr>
          </w:p>
          <w:p w14:paraId="6D418222" w14:textId="77777777" w:rsidR="00891019" w:rsidRPr="00F6162D" w:rsidRDefault="00891019" w:rsidP="001678D7">
            <w:pPr>
              <w:pStyle w:val="af0"/>
              <w:ind w:left="0" w:firstLine="0"/>
              <w:jc w:val="center"/>
              <w:rPr>
                <w:rFonts w:ascii="Times New Roman" w:hAnsi="Times New Roman"/>
                <w:sz w:val="32"/>
                <w:szCs w:val="22"/>
              </w:rPr>
            </w:pPr>
          </w:p>
          <w:p w14:paraId="052A405A" w14:textId="77777777" w:rsidR="00891019" w:rsidRPr="00F6162D" w:rsidRDefault="00891019" w:rsidP="001678D7">
            <w:pPr>
              <w:pStyle w:val="af0"/>
              <w:ind w:left="0" w:firstLine="0"/>
              <w:jc w:val="center"/>
              <w:rPr>
                <w:rFonts w:ascii="Times New Roman" w:hAnsi="Times New Roman"/>
                <w:sz w:val="32"/>
                <w:szCs w:val="22"/>
              </w:rPr>
            </w:pPr>
          </w:p>
        </w:tc>
        <w:tc>
          <w:tcPr>
            <w:tcW w:w="3224" w:type="dxa"/>
          </w:tcPr>
          <w:p w14:paraId="40F362AF" w14:textId="77777777" w:rsidR="00891019" w:rsidRPr="00F6162D" w:rsidRDefault="00891019" w:rsidP="001678D7">
            <w:pPr>
              <w:pStyle w:val="af0"/>
              <w:ind w:left="0" w:firstLine="0"/>
              <w:jc w:val="center"/>
              <w:rPr>
                <w:rFonts w:ascii="Times New Roman" w:hAnsi="Times New Roman"/>
                <w:sz w:val="32"/>
                <w:szCs w:val="22"/>
              </w:rPr>
            </w:pPr>
          </w:p>
        </w:tc>
        <w:tc>
          <w:tcPr>
            <w:tcW w:w="1630" w:type="dxa"/>
          </w:tcPr>
          <w:p w14:paraId="541DB0EF" w14:textId="77777777" w:rsidR="00891019" w:rsidRPr="00F6162D" w:rsidRDefault="00891019" w:rsidP="001678D7">
            <w:pPr>
              <w:pStyle w:val="af0"/>
              <w:ind w:left="0" w:firstLine="0"/>
              <w:jc w:val="center"/>
              <w:rPr>
                <w:rFonts w:ascii="Times New Roman" w:hAnsi="Times New Roman"/>
                <w:sz w:val="32"/>
                <w:szCs w:val="22"/>
              </w:rPr>
            </w:pPr>
          </w:p>
        </w:tc>
      </w:tr>
    </w:tbl>
    <w:p w14:paraId="7D2C67F5" w14:textId="77777777" w:rsidR="00891019" w:rsidRPr="00B61920" w:rsidRDefault="00891019" w:rsidP="00891019">
      <w:pPr>
        <w:rPr>
          <w:sz w:val="22"/>
          <w:szCs w:val="22"/>
        </w:rPr>
      </w:pPr>
    </w:p>
    <w:p w14:paraId="62B28D46" w14:textId="251C79B3" w:rsidR="00891019" w:rsidRPr="00D85EF7" w:rsidRDefault="00891019" w:rsidP="00D85EF7">
      <w:pPr>
        <w:spacing w:after="200" w:line="276" w:lineRule="auto"/>
        <w:rPr>
          <w:sz w:val="22"/>
          <w:szCs w:val="22"/>
        </w:rPr>
      </w:pPr>
    </w:p>
    <w:sectPr w:rsidR="00891019" w:rsidRPr="00D85EF7" w:rsidSect="001B4856">
      <w:footerReference w:type="default" r:id="rId15"/>
      <w:pgSz w:w="11906" w:h="16838" w:code="9"/>
      <w:pgMar w:top="851" w:right="1134" w:bottom="851" w:left="1701" w:header="709" w:footer="510"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B970B" w14:textId="77777777" w:rsidR="00DF375E" w:rsidRDefault="00DF375E" w:rsidP="0098529B">
      <w:r>
        <w:separator/>
      </w:r>
    </w:p>
  </w:endnote>
  <w:endnote w:type="continuationSeparator" w:id="0">
    <w:p w14:paraId="25F4370A" w14:textId="77777777" w:rsidR="00DF375E" w:rsidRDefault="00DF375E" w:rsidP="00985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exHarmony">
    <w:altName w:val="Nyala"/>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8229559"/>
      <w:docPartObj>
        <w:docPartGallery w:val="Page Numbers (Bottom of Page)"/>
        <w:docPartUnique/>
      </w:docPartObj>
    </w:sdtPr>
    <w:sdtEndPr/>
    <w:sdtContent>
      <w:p w14:paraId="1AD869DB" w14:textId="77777777" w:rsidR="008670CA" w:rsidRPr="008670CA" w:rsidRDefault="008670CA">
        <w:pPr>
          <w:pStyle w:val="aa"/>
          <w:jc w:val="center"/>
          <w:rPr>
            <w:sz w:val="10"/>
            <w:lang w:val="en-US"/>
          </w:rPr>
        </w:pPr>
      </w:p>
      <w:p w14:paraId="7B61A982" w14:textId="1C105993" w:rsidR="008670CA" w:rsidRPr="008670CA" w:rsidRDefault="008670CA" w:rsidP="008670CA">
        <w:pPr>
          <w:pStyle w:val="aa"/>
          <w:jc w:val="center"/>
        </w:pPr>
        <w:r>
          <w:fldChar w:fldCharType="begin"/>
        </w:r>
        <w:r>
          <w:instrText>PAGE   \* MERGEFORMAT</w:instrText>
        </w:r>
        <w:r>
          <w:fldChar w:fldCharType="separate"/>
        </w:r>
        <w:r w:rsidR="009972CE">
          <w:rPr>
            <w:noProof/>
          </w:rPr>
          <w:t>- 9 -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AB473" w14:textId="77777777" w:rsidR="00DF375E" w:rsidRDefault="00DF375E" w:rsidP="0098529B">
      <w:r>
        <w:separator/>
      </w:r>
    </w:p>
  </w:footnote>
  <w:footnote w:type="continuationSeparator" w:id="0">
    <w:p w14:paraId="57EC6CD4" w14:textId="77777777" w:rsidR="00DF375E" w:rsidRDefault="00DF375E" w:rsidP="00985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E3A11"/>
    <w:multiLevelType w:val="hybridMultilevel"/>
    <w:tmpl w:val="94E0D5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proofState w:spelling="clean" w:grammar="clean"/>
  <w:defaultTabStop w:val="708"/>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06D6"/>
    <w:rsid w:val="0002199A"/>
    <w:rsid w:val="00027169"/>
    <w:rsid w:val="000674C8"/>
    <w:rsid w:val="000C20C6"/>
    <w:rsid w:val="000E00EA"/>
    <w:rsid w:val="0012060F"/>
    <w:rsid w:val="00161E74"/>
    <w:rsid w:val="00163078"/>
    <w:rsid w:val="00175ADB"/>
    <w:rsid w:val="0018173C"/>
    <w:rsid w:val="00187B02"/>
    <w:rsid w:val="0019100E"/>
    <w:rsid w:val="001A1A5B"/>
    <w:rsid w:val="001B4856"/>
    <w:rsid w:val="001C1F65"/>
    <w:rsid w:val="001F4B0B"/>
    <w:rsid w:val="002005B1"/>
    <w:rsid w:val="002037EF"/>
    <w:rsid w:val="00230597"/>
    <w:rsid w:val="0023777B"/>
    <w:rsid w:val="00257DCF"/>
    <w:rsid w:val="00263F3B"/>
    <w:rsid w:val="00267425"/>
    <w:rsid w:val="00272FD0"/>
    <w:rsid w:val="002B5B16"/>
    <w:rsid w:val="002B66A8"/>
    <w:rsid w:val="002F0121"/>
    <w:rsid w:val="00341B98"/>
    <w:rsid w:val="003467DC"/>
    <w:rsid w:val="00387815"/>
    <w:rsid w:val="003B7FC8"/>
    <w:rsid w:val="003E3CAF"/>
    <w:rsid w:val="003F00F3"/>
    <w:rsid w:val="003F3F9E"/>
    <w:rsid w:val="003F589B"/>
    <w:rsid w:val="00403CFA"/>
    <w:rsid w:val="004265D1"/>
    <w:rsid w:val="00435FA8"/>
    <w:rsid w:val="004414EF"/>
    <w:rsid w:val="00441840"/>
    <w:rsid w:val="004509A0"/>
    <w:rsid w:val="00464246"/>
    <w:rsid w:val="004648E9"/>
    <w:rsid w:val="00466388"/>
    <w:rsid w:val="0048074B"/>
    <w:rsid w:val="00496176"/>
    <w:rsid w:val="004A7A4A"/>
    <w:rsid w:val="004B15E0"/>
    <w:rsid w:val="004B66A5"/>
    <w:rsid w:val="004E0337"/>
    <w:rsid w:val="005009C8"/>
    <w:rsid w:val="005048A5"/>
    <w:rsid w:val="00526018"/>
    <w:rsid w:val="00534FBE"/>
    <w:rsid w:val="00536D07"/>
    <w:rsid w:val="00591C9E"/>
    <w:rsid w:val="005C24C7"/>
    <w:rsid w:val="005D2205"/>
    <w:rsid w:val="005E09A3"/>
    <w:rsid w:val="005E5DE0"/>
    <w:rsid w:val="005F0E07"/>
    <w:rsid w:val="0062034F"/>
    <w:rsid w:val="00624955"/>
    <w:rsid w:val="00647A35"/>
    <w:rsid w:val="00652022"/>
    <w:rsid w:val="006527F8"/>
    <w:rsid w:val="006702CD"/>
    <w:rsid w:val="006816E0"/>
    <w:rsid w:val="006C114C"/>
    <w:rsid w:val="006F3FBB"/>
    <w:rsid w:val="007579E1"/>
    <w:rsid w:val="00761C6B"/>
    <w:rsid w:val="0076700D"/>
    <w:rsid w:val="00770BC4"/>
    <w:rsid w:val="00777664"/>
    <w:rsid w:val="00793577"/>
    <w:rsid w:val="007B47C1"/>
    <w:rsid w:val="007D256D"/>
    <w:rsid w:val="007D343B"/>
    <w:rsid w:val="007D5F7B"/>
    <w:rsid w:val="007E3D4B"/>
    <w:rsid w:val="007E6FAB"/>
    <w:rsid w:val="008123EC"/>
    <w:rsid w:val="00833F6A"/>
    <w:rsid w:val="008670CA"/>
    <w:rsid w:val="0087334E"/>
    <w:rsid w:val="00891019"/>
    <w:rsid w:val="00892435"/>
    <w:rsid w:val="008D68A6"/>
    <w:rsid w:val="008E2EA8"/>
    <w:rsid w:val="008E7626"/>
    <w:rsid w:val="00912EE7"/>
    <w:rsid w:val="00921DF9"/>
    <w:rsid w:val="00940ED7"/>
    <w:rsid w:val="00945849"/>
    <w:rsid w:val="00960B4C"/>
    <w:rsid w:val="00976F2E"/>
    <w:rsid w:val="0098529B"/>
    <w:rsid w:val="009972CE"/>
    <w:rsid w:val="009C791B"/>
    <w:rsid w:val="009D0FFC"/>
    <w:rsid w:val="009D6DBC"/>
    <w:rsid w:val="009F690F"/>
    <w:rsid w:val="00A2745A"/>
    <w:rsid w:val="00A44C50"/>
    <w:rsid w:val="00A63DC3"/>
    <w:rsid w:val="00A669FD"/>
    <w:rsid w:val="00AA537B"/>
    <w:rsid w:val="00AF0D03"/>
    <w:rsid w:val="00B42C50"/>
    <w:rsid w:val="00B57657"/>
    <w:rsid w:val="00B61920"/>
    <w:rsid w:val="00BA4B13"/>
    <w:rsid w:val="00BC1E1A"/>
    <w:rsid w:val="00BC25AB"/>
    <w:rsid w:val="00C1141D"/>
    <w:rsid w:val="00C24401"/>
    <w:rsid w:val="00C647A6"/>
    <w:rsid w:val="00C649C4"/>
    <w:rsid w:val="00C65AC0"/>
    <w:rsid w:val="00C7595B"/>
    <w:rsid w:val="00CA468C"/>
    <w:rsid w:val="00CB2DE2"/>
    <w:rsid w:val="00CD2FCE"/>
    <w:rsid w:val="00D50A35"/>
    <w:rsid w:val="00D806D6"/>
    <w:rsid w:val="00D85EF7"/>
    <w:rsid w:val="00DA6203"/>
    <w:rsid w:val="00DA75EC"/>
    <w:rsid w:val="00DE7006"/>
    <w:rsid w:val="00DF375E"/>
    <w:rsid w:val="00E15589"/>
    <w:rsid w:val="00E77DF8"/>
    <w:rsid w:val="00EB5D01"/>
    <w:rsid w:val="00ED74BB"/>
    <w:rsid w:val="00EF592B"/>
    <w:rsid w:val="00F20AA3"/>
    <w:rsid w:val="00F50B6C"/>
    <w:rsid w:val="00F6162D"/>
    <w:rsid w:val="00F94EF6"/>
    <w:rsid w:val="00FA74AC"/>
    <w:rsid w:val="00FB0816"/>
    <w:rsid w:val="00FB497E"/>
    <w:rsid w:val="00FC1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FD253A"/>
  <w15:docId w15:val="{6F167CA6-0971-4313-A09B-63449AD8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6D6"/>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891019"/>
    <w:pPr>
      <w:keepNext/>
      <w:keepLines/>
      <w:spacing w:before="480"/>
      <w:ind w:firstLine="709"/>
      <w:jc w:val="both"/>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91019"/>
    <w:pPr>
      <w:keepNext/>
      <w:keepLines/>
      <w:spacing w:before="200"/>
      <w:ind w:firstLine="709"/>
      <w:jc w:val="both"/>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D806D6"/>
    <w:pPr>
      <w:keepNext/>
      <w:ind w:firstLine="540"/>
      <w:jc w:val="both"/>
      <w:outlineLvl w:val="2"/>
    </w:pPr>
    <w:rPr>
      <w:b/>
      <w:bCs/>
      <w:sz w:val="28"/>
    </w:rPr>
  </w:style>
  <w:style w:type="paragraph" w:styleId="4">
    <w:name w:val="heading 4"/>
    <w:basedOn w:val="a"/>
    <w:next w:val="a"/>
    <w:link w:val="40"/>
    <w:uiPriority w:val="9"/>
    <w:semiHidden/>
    <w:unhideWhenUsed/>
    <w:qFormat/>
    <w:rsid w:val="007B47C1"/>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unhideWhenUsed/>
    <w:qFormat/>
    <w:rsid w:val="00912EE7"/>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7B47C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D806D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806D6"/>
    <w:rPr>
      <w:rFonts w:ascii="Times New Roman" w:eastAsia="Calibri" w:hAnsi="Times New Roman" w:cs="Times New Roman"/>
      <w:b/>
      <w:bCs/>
      <w:sz w:val="28"/>
      <w:szCs w:val="24"/>
      <w:lang w:eastAsia="ru-RU"/>
    </w:rPr>
  </w:style>
  <w:style w:type="paragraph" w:styleId="a3">
    <w:name w:val="Balloon Text"/>
    <w:basedOn w:val="a"/>
    <w:link w:val="a4"/>
    <w:uiPriority w:val="99"/>
    <w:semiHidden/>
    <w:unhideWhenUsed/>
    <w:rsid w:val="00D806D6"/>
    <w:rPr>
      <w:rFonts w:ascii="Tahoma" w:hAnsi="Tahoma" w:cs="Tahoma"/>
      <w:sz w:val="16"/>
      <w:szCs w:val="16"/>
    </w:rPr>
  </w:style>
  <w:style w:type="character" w:customStyle="1" w:styleId="a4">
    <w:name w:val="Текст выноски Знак"/>
    <w:basedOn w:val="a0"/>
    <w:link w:val="a3"/>
    <w:uiPriority w:val="99"/>
    <w:semiHidden/>
    <w:rsid w:val="00D806D6"/>
    <w:rPr>
      <w:rFonts w:ascii="Tahoma" w:eastAsia="Calibri" w:hAnsi="Tahoma" w:cs="Tahoma"/>
      <w:sz w:val="16"/>
      <w:szCs w:val="16"/>
      <w:lang w:eastAsia="ru-RU"/>
    </w:rPr>
  </w:style>
  <w:style w:type="character" w:customStyle="1" w:styleId="90">
    <w:name w:val="Заголовок 9 Знак"/>
    <w:basedOn w:val="a0"/>
    <w:link w:val="9"/>
    <w:rsid w:val="00D806D6"/>
    <w:rPr>
      <w:rFonts w:ascii="Arial" w:eastAsia="Calibri" w:hAnsi="Arial" w:cs="Arial"/>
      <w:lang w:eastAsia="ru-RU"/>
    </w:rPr>
  </w:style>
  <w:style w:type="paragraph" w:styleId="a5">
    <w:name w:val="Body Text Indent"/>
    <w:basedOn w:val="a"/>
    <w:link w:val="a6"/>
    <w:rsid w:val="00D806D6"/>
    <w:pPr>
      <w:ind w:left="360" w:firstLine="540"/>
    </w:pPr>
    <w:rPr>
      <w:sz w:val="28"/>
    </w:rPr>
  </w:style>
  <w:style w:type="character" w:customStyle="1" w:styleId="a6">
    <w:name w:val="Основной текст с отступом Знак"/>
    <w:basedOn w:val="a0"/>
    <w:link w:val="a5"/>
    <w:rsid w:val="00D806D6"/>
    <w:rPr>
      <w:rFonts w:ascii="Times New Roman" w:eastAsia="Calibri" w:hAnsi="Times New Roman" w:cs="Times New Roman"/>
      <w:sz w:val="28"/>
      <w:szCs w:val="24"/>
      <w:lang w:eastAsia="ru-RU"/>
    </w:rPr>
  </w:style>
  <w:style w:type="character" w:customStyle="1" w:styleId="80">
    <w:name w:val="Заголовок 8 Знак"/>
    <w:basedOn w:val="a0"/>
    <w:link w:val="8"/>
    <w:uiPriority w:val="9"/>
    <w:semiHidden/>
    <w:rsid w:val="007B47C1"/>
    <w:rPr>
      <w:rFonts w:asciiTheme="majorHAnsi" w:eastAsiaTheme="majorEastAsia" w:hAnsiTheme="majorHAnsi" w:cstheme="majorBidi"/>
      <w:color w:val="404040" w:themeColor="text1" w:themeTint="BF"/>
      <w:sz w:val="20"/>
      <w:szCs w:val="20"/>
      <w:lang w:eastAsia="ru-RU"/>
    </w:rPr>
  </w:style>
  <w:style w:type="character" w:customStyle="1" w:styleId="40">
    <w:name w:val="Заголовок 4 Знак"/>
    <w:basedOn w:val="a0"/>
    <w:link w:val="4"/>
    <w:uiPriority w:val="9"/>
    <w:semiHidden/>
    <w:rsid w:val="007B47C1"/>
    <w:rPr>
      <w:rFonts w:asciiTheme="majorHAnsi" w:eastAsiaTheme="majorEastAsia" w:hAnsiTheme="majorHAnsi" w:cstheme="majorBidi"/>
      <w:b/>
      <w:bCs/>
      <w:i/>
      <w:iCs/>
      <w:color w:val="4F81BD" w:themeColor="accent1"/>
      <w:sz w:val="24"/>
      <w:szCs w:val="24"/>
      <w:lang w:eastAsia="ru-RU"/>
    </w:rPr>
  </w:style>
  <w:style w:type="paragraph" w:styleId="a7">
    <w:name w:val="No Spacing"/>
    <w:uiPriority w:val="1"/>
    <w:qFormat/>
    <w:rsid w:val="007B47C1"/>
    <w:pPr>
      <w:spacing w:after="0" w:line="240" w:lineRule="auto"/>
    </w:pPr>
    <w:rPr>
      <w:rFonts w:ascii="Calibri" w:eastAsia="Calibri" w:hAnsi="Calibri" w:cs="Times New Roman"/>
    </w:rPr>
  </w:style>
  <w:style w:type="paragraph" w:styleId="a8">
    <w:name w:val="header"/>
    <w:basedOn w:val="a"/>
    <w:link w:val="a9"/>
    <w:uiPriority w:val="99"/>
    <w:unhideWhenUsed/>
    <w:rsid w:val="0098529B"/>
    <w:pPr>
      <w:tabs>
        <w:tab w:val="center" w:pos="4677"/>
        <w:tab w:val="right" w:pos="9355"/>
      </w:tabs>
    </w:pPr>
  </w:style>
  <w:style w:type="character" w:customStyle="1" w:styleId="a9">
    <w:name w:val="Верхний колонтитул Знак"/>
    <w:basedOn w:val="a0"/>
    <w:link w:val="a8"/>
    <w:uiPriority w:val="99"/>
    <w:rsid w:val="0098529B"/>
    <w:rPr>
      <w:rFonts w:ascii="Times New Roman" w:eastAsia="Calibri" w:hAnsi="Times New Roman" w:cs="Times New Roman"/>
      <w:sz w:val="24"/>
      <w:szCs w:val="24"/>
      <w:lang w:eastAsia="ru-RU"/>
    </w:rPr>
  </w:style>
  <w:style w:type="paragraph" w:styleId="aa">
    <w:name w:val="footer"/>
    <w:basedOn w:val="a"/>
    <w:link w:val="ab"/>
    <w:uiPriority w:val="99"/>
    <w:unhideWhenUsed/>
    <w:rsid w:val="0098529B"/>
    <w:pPr>
      <w:tabs>
        <w:tab w:val="center" w:pos="4677"/>
        <w:tab w:val="right" w:pos="9355"/>
      </w:tabs>
    </w:pPr>
  </w:style>
  <w:style w:type="character" w:customStyle="1" w:styleId="ab">
    <w:name w:val="Нижний колонтитул Знак"/>
    <w:basedOn w:val="a0"/>
    <w:link w:val="aa"/>
    <w:uiPriority w:val="99"/>
    <w:rsid w:val="0098529B"/>
    <w:rPr>
      <w:rFonts w:ascii="Times New Roman" w:eastAsia="Calibri" w:hAnsi="Times New Roman" w:cs="Times New Roman"/>
      <w:sz w:val="24"/>
      <w:szCs w:val="24"/>
      <w:lang w:eastAsia="ru-RU"/>
    </w:rPr>
  </w:style>
  <w:style w:type="character" w:customStyle="1" w:styleId="60">
    <w:name w:val="Заголовок 6 Знак"/>
    <w:basedOn w:val="a0"/>
    <w:link w:val="6"/>
    <w:uiPriority w:val="9"/>
    <w:rsid w:val="00912EE7"/>
    <w:rPr>
      <w:rFonts w:asciiTheme="majorHAnsi" w:eastAsiaTheme="majorEastAsia" w:hAnsiTheme="majorHAnsi" w:cstheme="majorBidi"/>
      <w:i/>
      <w:iCs/>
      <w:color w:val="243F60" w:themeColor="accent1" w:themeShade="7F"/>
      <w:sz w:val="24"/>
      <w:szCs w:val="24"/>
      <w:lang w:eastAsia="ru-RU"/>
    </w:rPr>
  </w:style>
  <w:style w:type="character" w:styleId="ac">
    <w:name w:val="Hyperlink"/>
    <w:basedOn w:val="a0"/>
    <w:uiPriority w:val="99"/>
    <w:unhideWhenUsed/>
    <w:rsid w:val="00DE7006"/>
    <w:rPr>
      <w:color w:val="0000FF" w:themeColor="hyperlink"/>
      <w:u w:val="single"/>
    </w:rPr>
  </w:style>
  <w:style w:type="character" w:customStyle="1" w:styleId="10">
    <w:name w:val="Заголовок 1 Знак"/>
    <w:basedOn w:val="a0"/>
    <w:link w:val="1"/>
    <w:uiPriority w:val="9"/>
    <w:rsid w:val="0089101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891019"/>
    <w:rPr>
      <w:rFonts w:asciiTheme="majorHAnsi" w:eastAsiaTheme="majorEastAsia" w:hAnsiTheme="majorHAnsi" w:cstheme="majorBidi"/>
      <w:b/>
      <w:bCs/>
      <w:color w:val="4F81BD" w:themeColor="accent1"/>
      <w:sz w:val="26"/>
      <w:szCs w:val="26"/>
      <w:lang w:eastAsia="ru-RU"/>
    </w:rPr>
  </w:style>
  <w:style w:type="paragraph" w:styleId="ad">
    <w:name w:val="Body Text"/>
    <w:basedOn w:val="a"/>
    <w:link w:val="ae"/>
    <w:unhideWhenUsed/>
    <w:rsid w:val="00891019"/>
    <w:pPr>
      <w:spacing w:after="120"/>
      <w:ind w:firstLine="709"/>
      <w:jc w:val="both"/>
    </w:pPr>
    <w:rPr>
      <w:rFonts w:ascii="LexHarmony" w:eastAsia="Times New Roman" w:hAnsi="LexHarmony"/>
      <w:szCs w:val="20"/>
    </w:rPr>
  </w:style>
  <w:style w:type="character" w:customStyle="1" w:styleId="ae">
    <w:name w:val="Основной текст Знак"/>
    <w:basedOn w:val="a0"/>
    <w:link w:val="ad"/>
    <w:uiPriority w:val="99"/>
    <w:rsid w:val="00891019"/>
    <w:rPr>
      <w:rFonts w:ascii="LexHarmony" w:eastAsia="Times New Roman" w:hAnsi="LexHarmony" w:cs="Times New Roman"/>
      <w:sz w:val="24"/>
      <w:szCs w:val="20"/>
      <w:lang w:eastAsia="ru-RU"/>
    </w:rPr>
  </w:style>
  <w:style w:type="paragraph" w:styleId="21">
    <w:name w:val="Body Text Indent 2"/>
    <w:basedOn w:val="a"/>
    <w:link w:val="22"/>
    <w:uiPriority w:val="99"/>
    <w:semiHidden/>
    <w:unhideWhenUsed/>
    <w:rsid w:val="00891019"/>
    <w:pPr>
      <w:spacing w:after="120" w:line="480" w:lineRule="auto"/>
      <w:ind w:left="283" w:firstLine="709"/>
      <w:jc w:val="both"/>
    </w:pPr>
    <w:rPr>
      <w:rFonts w:ascii="LexHarmony" w:eastAsia="Times New Roman" w:hAnsi="LexHarmony"/>
      <w:szCs w:val="20"/>
    </w:rPr>
  </w:style>
  <w:style w:type="character" w:customStyle="1" w:styleId="22">
    <w:name w:val="Основной текст с отступом 2 Знак"/>
    <w:basedOn w:val="a0"/>
    <w:link w:val="21"/>
    <w:uiPriority w:val="99"/>
    <w:semiHidden/>
    <w:rsid w:val="00891019"/>
    <w:rPr>
      <w:rFonts w:ascii="LexHarmony" w:eastAsia="Times New Roman" w:hAnsi="LexHarmony" w:cs="Times New Roman"/>
      <w:sz w:val="24"/>
      <w:szCs w:val="20"/>
      <w:lang w:eastAsia="ru-RU"/>
    </w:rPr>
  </w:style>
  <w:style w:type="table" w:styleId="af">
    <w:name w:val="Table Grid"/>
    <w:basedOn w:val="a1"/>
    <w:uiPriority w:val="59"/>
    <w:rsid w:val="00891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91019"/>
    <w:pPr>
      <w:ind w:left="720" w:firstLine="709"/>
      <w:contextualSpacing/>
      <w:jc w:val="both"/>
    </w:pPr>
    <w:rPr>
      <w:rFonts w:ascii="LexHarmony" w:eastAsia="Times New Roman" w:hAnsi="LexHarmony"/>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813057">
      <w:bodyDiv w:val="1"/>
      <w:marLeft w:val="0"/>
      <w:marRight w:val="0"/>
      <w:marTop w:val="0"/>
      <w:marBottom w:val="0"/>
      <w:divBdr>
        <w:top w:val="none" w:sz="0" w:space="0" w:color="auto"/>
        <w:left w:val="none" w:sz="0" w:space="0" w:color="auto"/>
        <w:bottom w:val="none" w:sz="0" w:space="0" w:color="auto"/>
        <w:right w:val="none" w:sz="0" w:space="0" w:color="auto"/>
      </w:divBdr>
    </w:div>
    <w:div w:id="197899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D0D6CC-05C5-4A58-9E41-C6D5FB49E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13</Pages>
  <Words>2478</Words>
  <Characters>14131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Александр Суслов</cp:lastModifiedBy>
  <cp:revision>20</cp:revision>
  <cp:lastPrinted>2013-11-29T13:04:00Z</cp:lastPrinted>
  <dcterms:created xsi:type="dcterms:W3CDTF">2013-06-07T05:27:00Z</dcterms:created>
  <dcterms:modified xsi:type="dcterms:W3CDTF">2024-04-22T12:05:00Z</dcterms:modified>
</cp:coreProperties>
</file>